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1326515" cy="933450"/>
            <wp:effectExtent l="19050" t="0" r="698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                             </w:t>
      </w:r>
    </w:p>
    <w:p>
      <w:pPr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РОССИЙСКАЯ ФЕДЕРАЦИЯ</w:t>
      </w:r>
      <w:bookmarkEnd w:id="0"/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pStyle w:val="2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СОВЕТ ДЕПУТАТОВ</w:t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городского округа Анадырь</w:t>
      </w:r>
    </w:p>
    <w:p>
      <w:pPr>
        <w:pStyle w:val="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 Е Ш Е Н И Е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XLV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rPr>
          <w:sz w:val="26"/>
          <w:szCs w:val="26"/>
        </w:rPr>
      </w:pPr>
    </w:p>
    <w:p>
      <w:pPr>
        <w:tabs>
          <w:tab w:val="left" w:pos="8931"/>
        </w:tabs>
        <w:rPr>
          <w:sz w:val="28"/>
          <w:szCs w:val="28"/>
        </w:rPr>
      </w:pPr>
      <w:r>
        <w:rPr>
          <w:sz w:val="28"/>
          <w:szCs w:val="28"/>
        </w:rPr>
        <w:t>от 17 ноября 2022 года                                                                       № 306</w:t>
      </w:r>
    </w:p>
    <w:p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>
        <w:tc>
          <w:tcPr>
            <w:tcW w:w="424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Совета депутатов городского округа Анадырь от 16 декабря 2021 года № 200 «О бюджете городского округа Анадырь на 2022 год и плановый период 2023 и 2024 годов»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suppressAutoHyphens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Руководствуясь Бюджетным кодексом Российской Федерации, Решением Совета депутатов городского округа Анадырь от 24 апреля 2008 года № 424 «О бюджетном процессе в городском округе Анадырь»,</w:t>
      </w:r>
    </w:p>
    <w:p>
      <w:pPr>
        <w:ind w:firstLine="709"/>
        <w:rPr>
          <w:bCs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rPr>
          <w:b/>
          <w:sz w:val="28"/>
          <w:szCs w:val="28"/>
        </w:rPr>
      </w:pPr>
    </w:p>
    <w:p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tabs>
          <w:tab w:val="num" w:pos="12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городского округа Анадырь от 16 декабря 2021 года № 200 «О бюджете городского округа Анадырь на 2022 год и плановый период 2023 и 2024 годов» (далее – Решение) следующие изменения: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1.1 пункт 1 Решения изложить в следующей редакции: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городского округа Анадырь на 2022 год: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объём доходов бюджета городского округа Анадырь в сумме 2 427 547,3 </w:t>
      </w:r>
      <w:r>
        <w:rPr>
          <w:sz w:val="28"/>
          <w:szCs w:val="28"/>
          <w:lang w:eastAsia="ru-RU"/>
        </w:rPr>
        <w:t>т</w:t>
      </w:r>
      <w:r>
        <w:rPr>
          <w:sz w:val="28"/>
          <w:szCs w:val="28"/>
        </w:rPr>
        <w:t>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2) общий объём расходов бюджета городского округа Анадырь в сумме</w:t>
      </w:r>
      <w:r>
        <w:rPr>
          <w:bCs/>
          <w:sz w:val="28"/>
          <w:szCs w:val="28"/>
        </w:rPr>
        <w:t xml:space="preserve"> 2 805 524,8 </w:t>
      </w:r>
      <w:r>
        <w:rPr>
          <w:sz w:val="28"/>
          <w:szCs w:val="28"/>
        </w:rPr>
        <w:t>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3) дефицит бюджета городского округа Анадырь в сумме 377 977,5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4) верхний предел муниципального внутреннего долга городского округа Анадырь по состоянию на 1 января 2023 года в сумме 150 000,0 тыс. рублей, в том числе по муниципальным гарантиям 0,0 тыс. рублей.».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1.2. подпункт 4) пункта 2 Решения изложить в следующей редакции: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«4) верхний предел муниципального внутреннего долга городского округа Анадырь по состоянию на 1 января 2024 года в сумме 100 000,0 тыс. рублей, в том числе по муниципальным гарантиям 0,0 тыс. рублей».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1.3 пункт 5 Решения изложить в следующей редакции: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«5. Утвердить в пределах общего объёма доходов на 2022 год, установленного подпунктом 1 пункта 1 настоящего решения объём межбюджетных трансфертов, получаемых из окружного бюджета в сумме 1 620 073,9 тыс. рублей».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1.4. подпункт 7.6 пункта 7 Решения изложить в следующей редакции: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«7.6 объем расходов на обслуживание муниципального долга городского округа Анадырь на 2022 год 70,7 тыс. рублей, на 2023 год 10,2 тыс. рублей, на 2024 год 0,0 тыс. рублей.».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1.5. подпункт 8.1 пункта 8 Решения изложить в следующей редакции: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«8.1. Муниципальному предприятию городского округа Анадырь «Городское коммунальное хозяйство» для организации транспортного обслуживания населения в границах городского округа Анадырь, в форме субсидий, в порядке, устанавливаемом Администрацией городского округа Анадырь, а именно:</w:t>
      </w:r>
    </w:p>
    <w:p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на возмещение фактических затрат, возникающих в связи с выполнением пассажирских автобусных перевозок на городских маршрутах по установленным единым тарифам за проезд (бесплатный проезд для всех категорий населения) на 2022 год в сумме 60 516,4 тыс. рублей, на 2023 год в сумме 30 123,1 тыс. рублей, на 2024 год в сумме 30 123,1 тыс. рублей;</w:t>
      </w:r>
    </w:p>
    <w:p>
      <w:pPr>
        <w:ind w:firstLine="709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на компенсацию затрат по уплате лизинговых платежей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на 2022 год в сумме 13 501,0 тыс. рублей</w:t>
      </w:r>
      <w:r>
        <w:rPr>
          <w:sz w:val="28"/>
          <w:szCs w:val="28"/>
        </w:rPr>
        <w:t>.».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1.6. подпункт 2) пункта 16 Решения изложить в следующей редакции:</w:t>
      </w:r>
    </w:p>
    <w:p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«2) бюджетных ассигнований, предусмотренных в 2022 году в объеме 2 233,9 тыс. рублей, по подразделу «Другие общегосударственные вопросы» раздела «Общегосударственные вопросы» классификации расходов бюджетов, на компенсацию расходов, связанных с переездом в соответствии с решением Совета депутатов городского округа Анадырь от 5 марта 2015 года № 50 «Об утверждении Положения о некоторых гарантиях и компенсациях для лиц, работающих в организациях, финансируемых из бюджета городского округа Анадырь»;».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1.7 в приложение 1 к Решению внести следующие изменения и дополнение: 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1.7.1 в абзаце: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63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             744 026,7</w:t>
            </w:r>
          </w:p>
        </w:tc>
      </w:tr>
    </w:tbl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>»</w:t>
      </w: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«744</w:t>
      </w:r>
      <w:r>
        <w:rPr>
          <w:bCs/>
          <w:sz w:val="28"/>
          <w:szCs w:val="28"/>
          <w:lang w:val="en-US" w:eastAsia="ru-RU"/>
        </w:rPr>
        <w:t> </w:t>
      </w:r>
      <w:r>
        <w:rPr>
          <w:bCs/>
          <w:sz w:val="28"/>
          <w:szCs w:val="28"/>
          <w:lang w:eastAsia="ru-RU"/>
        </w:rPr>
        <w:t>026,</w:t>
      </w:r>
      <w:r>
        <w:rPr>
          <w:bCs/>
          <w:sz w:val="28"/>
          <w:szCs w:val="28"/>
          <w:lang w:val="en-US" w:eastAsia="ru-RU"/>
        </w:rPr>
        <w:t>7</w:t>
      </w:r>
      <w:r>
        <w:rPr>
          <w:bCs/>
          <w:sz w:val="28"/>
          <w:szCs w:val="28"/>
          <w:lang w:eastAsia="ru-RU"/>
        </w:rPr>
        <w:t>» заменить цифрами «807 477,8»;</w:t>
      </w:r>
    </w:p>
    <w:p>
      <w:pPr>
        <w:ind w:firstLine="709"/>
        <w:rPr>
          <w:bCs/>
          <w:sz w:val="28"/>
          <w:szCs w:val="28"/>
          <w:lang w:eastAsia="ru-RU"/>
        </w:rPr>
      </w:pP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1.7.2 в абзацах:</w:t>
      </w: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315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4480" w:type="dxa"/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             586 282,0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586 282,0   </w:t>
            </w:r>
          </w:p>
        </w:tc>
      </w:tr>
    </w:tbl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«586 282,0» заменить цифрами «602 143,4»;</w:t>
      </w:r>
    </w:p>
    <w:p>
      <w:pPr>
        <w:ind w:firstLine="709"/>
        <w:rPr>
          <w:bCs/>
          <w:sz w:val="28"/>
          <w:szCs w:val="28"/>
          <w:lang w:eastAsia="ru-RU"/>
        </w:rPr>
      </w:pP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1.7.3 в абзаце:</w:t>
      </w: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896,0   </w:t>
            </w:r>
          </w:p>
        </w:tc>
      </w:tr>
    </w:tbl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«896,0» заменить цифрами «2 397,4»;</w:t>
      </w:r>
    </w:p>
    <w:p>
      <w:pPr>
        <w:ind w:firstLine="709"/>
        <w:rPr>
          <w:bCs/>
          <w:sz w:val="28"/>
          <w:szCs w:val="28"/>
          <w:lang w:eastAsia="ru-RU"/>
        </w:rPr>
      </w:pP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1.7.4 в абзаце:</w:t>
      </w: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1 310,0   </w:t>
            </w:r>
          </w:p>
        </w:tc>
      </w:tr>
    </w:tbl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«1 310,0» заменить цифрами «15 670,0»;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6"/>
          <w:szCs w:val="26"/>
        </w:rPr>
        <w:t xml:space="preserve"> 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1.7.5 абзацы: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                 3 430,5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                 3 430,5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1 03 02230 01 0000 110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1 551,1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1 312,3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1 03 02232 01 0000 110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и качественные автомобильные дороги")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238,8   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изложить в следующей редакции: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                 3 511,4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3 511,4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1 632,0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</w:t>
            </w:r>
            <w:r>
              <w:rPr>
                <w:sz w:val="24"/>
                <w:szCs w:val="24"/>
                <w:lang w:eastAsia="ru-RU"/>
              </w:rPr>
              <w:lastRenderedPageBreak/>
              <w:t>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1 380,8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1 03 02232 01 0000 110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и качественные автомобильные дороги")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251,2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rFonts w:eastAsiaTheme="minorHAnsi"/>
          <w:sz w:val="26"/>
          <w:szCs w:val="26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1.7.6 абзацы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               38 827,0   </w:t>
            </w:r>
          </w:p>
        </w:tc>
      </w:tr>
      <w:tr>
        <w:trPr>
          <w:trHeight w:val="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30 127,0   </w:t>
            </w:r>
          </w:p>
        </w:tc>
      </w:tr>
      <w:tr>
        <w:trPr>
          <w:trHeight w:val="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26 536,0   </w:t>
            </w:r>
          </w:p>
        </w:tc>
      </w:tr>
      <w:tr>
        <w:trPr>
          <w:trHeight w:val="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26 536,0   </w:t>
            </w:r>
          </w:p>
        </w:tc>
      </w:tr>
      <w:tr>
        <w:trPr>
          <w:trHeight w:val="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3 591,0   </w:t>
            </w:r>
          </w:p>
        </w:tc>
      </w:tr>
      <w:tr>
        <w:trPr>
          <w:trHeight w:val="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3 591,0   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изложить в следующей редакции: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70 931,0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1 05 01000 00 0000 110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62 471,1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45 467,2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45 467,2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17 003,9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17 003,9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rFonts w:eastAsiaTheme="minorHAnsi"/>
          <w:sz w:val="26"/>
          <w:szCs w:val="26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6"/>
          <w:szCs w:val="26"/>
        </w:rPr>
        <w:t xml:space="preserve">1.7.7 </w:t>
      </w:r>
      <w:r>
        <w:rPr>
          <w:bCs/>
          <w:sz w:val="28"/>
          <w:szCs w:val="28"/>
          <w:lang w:eastAsia="ru-RU"/>
        </w:rPr>
        <w:t>после абзаца:</w:t>
      </w:r>
    </w:p>
    <w:p>
      <w:pPr>
        <w:ind w:firstLine="708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17 003,9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содержания:</w:t>
      </w:r>
    </w:p>
    <w:p>
      <w:pPr>
        <w:ind w:firstLine="720"/>
        <w:rPr>
          <w:sz w:val="28"/>
          <w:szCs w:val="28"/>
        </w:rPr>
      </w:pPr>
      <w:r>
        <w:rPr>
          <w:rFonts w:eastAsiaTheme="minorHAnsi"/>
          <w:sz w:val="26"/>
          <w:szCs w:val="26"/>
        </w:rPr>
        <w:t>«</w:t>
      </w:r>
      <w:r>
        <w:rPr>
          <w:sz w:val="28"/>
          <w:szCs w:val="28"/>
        </w:rPr>
        <w:t xml:space="preserve">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4394"/>
        <w:gridCol w:w="1985"/>
      </w:tblGrid>
      <w:tr>
        <w:trPr>
          <w:trHeight w:val="1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-240,1</w:t>
            </w:r>
          </w:p>
        </w:tc>
      </w:tr>
      <w:tr>
        <w:trPr>
          <w:trHeight w:val="1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-240,1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rFonts w:eastAsiaTheme="minorHAnsi"/>
          <w:sz w:val="26"/>
          <w:szCs w:val="26"/>
        </w:rPr>
      </w:pP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rFonts w:eastAsiaTheme="minorHAnsi"/>
          <w:sz w:val="26"/>
          <w:szCs w:val="26"/>
        </w:rPr>
        <w:t xml:space="preserve">1.7.8 </w:t>
      </w:r>
      <w:r>
        <w:rPr>
          <w:bCs/>
          <w:sz w:val="28"/>
          <w:szCs w:val="28"/>
          <w:lang w:eastAsia="ru-RU"/>
        </w:rPr>
        <w:t>в абзаце:</w:t>
      </w: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               24 130,0   </w:t>
            </w:r>
          </w:p>
        </w:tc>
      </w:tr>
    </w:tbl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«24 130,0» заменить цифрами «31 990,5»;</w:t>
      </w:r>
    </w:p>
    <w:p>
      <w:pPr>
        <w:ind w:firstLine="709"/>
        <w:rPr>
          <w:bCs/>
          <w:sz w:val="28"/>
          <w:szCs w:val="28"/>
          <w:lang w:eastAsia="ru-RU"/>
        </w:rPr>
      </w:pP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1.7.9 абзацы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               22 060,0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1 06 06030 00 0000 110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18 405,0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1 06 06032 04 0000 110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18 405,0   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изложить в следующей редакции: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29 920,5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1 06 06030 00 0000 110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26 265,5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1 06 06032 04 0000 110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26 265,5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rFonts w:eastAsiaTheme="minorHAnsi"/>
          <w:sz w:val="26"/>
          <w:szCs w:val="26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6"/>
          <w:szCs w:val="26"/>
        </w:rPr>
        <w:t xml:space="preserve">1.7.10 </w:t>
      </w:r>
      <w:r>
        <w:rPr>
          <w:bCs/>
          <w:sz w:val="28"/>
          <w:szCs w:val="28"/>
          <w:lang w:eastAsia="ru-RU"/>
        </w:rPr>
        <w:t>после абзаца:</w:t>
      </w:r>
    </w:p>
    <w:p>
      <w:pPr>
        <w:ind w:firstLine="708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1 11 07014 04 0000 120</w:t>
            </w:r>
          </w:p>
        </w:tc>
        <w:tc>
          <w:tcPr>
            <w:tcW w:w="4480" w:type="dxa"/>
            <w:shd w:val="clear" w:color="000000" w:fill="FFFFFF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020" w:type="dxa"/>
            <w:shd w:val="clear" w:color="000000" w:fill="FFFFFF"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825,0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содержания: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1 11 09000 00 0000 120</w:t>
            </w:r>
          </w:p>
        </w:tc>
        <w:tc>
          <w:tcPr>
            <w:tcW w:w="4480" w:type="dxa"/>
            <w:shd w:val="clear" w:color="000000" w:fill="FFFFFF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20" w:type="dxa"/>
            <w:shd w:val="clear" w:color="000000" w:fill="FFFFFF"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71,6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1 11 09044 04 0000 120</w:t>
            </w:r>
          </w:p>
        </w:tc>
        <w:tc>
          <w:tcPr>
            <w:tcW w:w="4480" w:type="dxa"/>
            <w:shd w:val="clear" w:color="000000" w:fill="FFFFFF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020" w:type="dxa"/>
            <w:shd w:val="clear" w:color="000000" w:fill="FFFFFF"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71,6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rFonts w:eastAsiaTheme="minorHAnsi"/>
          <w:sz w:val="26"/>
          <w:szCs w:val="26"/>
        </w:rPr>
      </w:pP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rFonts w:eastAsiaTheme="minorHAnsi"/>
          <w:sz w:val="26"/>
          <w:szCs w:val="26"/>
        </w:rPr>
        <w:t xml:space="preserve">1.7.11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                    396,4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1 12 01000 01 0000 120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02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396,4   </w:t>
            </w:r>
          </w:p>
        </w:tc>
      </w:tr>
    </w:tbl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«396,4» заменить цифрами «655,7»;</w:t>
      </w:r>
    </w:p>
    <w:p>
      <w:pPr>
        <w:ind w:firstLine="720"/>
        <w:rPr>
          <w:rFonts w:eastAsiaTheme="minorHAnsi"/>
          <w:sz w:val="26"/>
          <w:szCs w:val="26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1.7.12 абзацы: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1 12 01030 01 6000 120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57,2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267,6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1 12 01041 01 6000 120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86,8   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изложить в следующей редакции: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1 12 01030 01 6000 120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69,2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514,9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1 12 01041 01 6000 120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334,1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rFonts w:eastAsiaTheme="minorHAnsi"/>
          <w:sz w:val="26"/>
          <w:szCs w:val="26"/>
        </w:rPr>
      </w:pP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rFonts w:eastAsiaTheme="minorHAnsi"/>
          <w:sz w:val="26"/>
          <w:szCs w:val="26"/>
        </w:rPr>
        <w:t xml:space="preserve">1.7.13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                      38,0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38,0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Прочие доходы от компенсации затрат государства 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38,0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1 13 02994 04 0000 130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Прочие доходы от компенсации затрат  бюджетов городских округов 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38,0   </w:t>
            </w:r>
          </w:p>
        </w:tc>
      </w:tr>
    </w:tbl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«38,0» заменить цифрами «155,0»;</w:t>
      </w:r>
    </w:p>
    <w:p>
      <w:pPr>
        <w:ind w:firstLine="720"/>
        <w:rPr>
          <w:rFonts w:eastAsiaTheme="minorHAnsi"/>
          <w:sz w:val="26"/>
          <w:szCs w:val="26"/>
        </w:rPr>
      </w:pP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1.7.14 в абзаце: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                 8 477,0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цифры «8 447,0» заменить цифрами «14 748,4»;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1.7.15 после абзаца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14 748,4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</w:rPr>
              <w:t>1 14 02000 00 0000 000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114,4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</w:tcPr>
          <w:p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</w:rPr>
              <w:t>1 14 02043 04 0000 410</w:t>
            </w:r>
          </w:p>
        </w:tc>
        <w:tc>
          <w:tcPr>
            <w:tcW w:w="4480" w:type="dxa"/>
            <w:shd w:val="clear" w:color="000000" w:fill="FFFFFF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20" w:type="dxa"/>
            <w:shd w:val="clear" w:color="000000" w:fill="FFFFFF"/>
          </w:tcPr>
          <w:p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114,4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rFonts w:eastAsiaTheme="minorHAnsi"/>
          <w:sz w:val="26"/>
          <w:szCs w:val="26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1.7.16 абзацы: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1 177,0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750,0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1 14 06012 04 0000 430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750,0   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изложить в следующей редакции: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7 334,0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6 541,2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1 14 06012 04 0000 430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6 541,2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rFonts w:eastAsiaTheme="minorHAnsi"/>
          <w:sz w:val="26"/>
          <w:szCs w:val="26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1.7.17 после абзаца: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1 14 06024 04 0000 430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427,0   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1 14 06300 00 0000 430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365,8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</w:tcPr>
          <w:p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1 14 06312 04 0000 430</w:t>
            </w:r>
          </w:p>
        </w:tc>
        <w:tc>
          <w:tcPr>
            <w:tcW w:w="4480" w:type="dxa"/>
            <w:shd w:val="clear" w:color="000000" w:fill="FFFFFF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20" w:type="dxa"/>
            <w:shd w:val="clear" w:color="000000" w:fill="FFFFFF"/>
          </w:tcPr>
          <w:p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365,8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rFonts w:eastAsiaTheme="minorHAnsi"/>
          <w:sz w:val="26"/>
          <w:szCs w:val="26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1.7.18 абзацы: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                  1 128,9</w:t>
            </w:r>
          </w:p>
        </w:tc>
      </w:tr>
      <w:tr>
        <w:trPr>
          <w:trHeight w:val="2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                    727,9   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» 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изложить в следующей редакции: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1 906,5</w:t>
            </w:r>
          </w:p>
        </w:tc>
      </w:tr>
      <w:tr>
        <w:trPr>
          <w:trHeight w:val="2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1 170,0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rFonts w:eastAsiaTheme="minorHAnsi"/>
          <w:sz w:val="26"/>
          <w:szCs w:val="26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1.7.19 в абзацах: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1 16 01060 01 0000 140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79,0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79,0   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цифры «79,0» заменить цифрами «218,9»;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1.7.20 в абзацах: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1 16 01140 01 0000 140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</w:t>
            </w:r>
            <w:r>
              <w:rPr>
                <w:sz w:val="24"/>
                <w:szCs w:val="24"/>
                <w:lang w:eastAsia="ru-RU"/>
              </w:rPr>
              <w:lastRenderedPageBreak/>
              <w:t>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                      20,0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1 16 01143 01 0000 140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20,0   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цифры «20,0» заменить цифрами «33,0»;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1.7.21 абзацы: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1 16 01190 01 0000 140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100,0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100,0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1 16 01200 01 0000 140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192,4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</w:t>
            </w:r>
            <w:r>
              <w:rPr>
                <w:sz w:val="24"/>
                <w:szCs w:val="24"/>
                <w:lang w:eastAsia="ru-RU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                    192,4   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изложить в следующей редакции: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1 16 01190 01 0000 140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164,6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164,6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1 16 01200 01 0000 140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417,0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417,0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rFonts w:eastAsiaTheme="minorHAnsi"/>
          <w:sz w:val="26"/>
          <w:szCs w:val="26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1.7.22 в абзаце: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4480" w:type="dxa"/>
            <w:shd w:val="clear" w:color="000000" w:fill="FFFFFF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</w:t>
            </w:r>
            <w:r>
              <w:rPr>
                <w:rFonts w:eastAsiaTheme="minorHAnsi"/>
                <w:sz w:val="24"/>
                <w:szCs w:val="24"/>
              </w:rPr>
              <w:lastRenderedPageBreak/>
              <w:t>действующей от имени Российской Федерации</w:t>
            </w:r>
          </w:p>
        </w:tc>
        <w:tc>
          <w:tcPr>
            <w:tcW w:w="2020" w:type="dxa"/>
            <w:shd w:val="clear" w:color="000000" w:fill="FFFFFF"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368,0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«368,0» заменить цифрами «736,5»;</w:t>
      </w:r>
    </w:p>
    <w:p>
      <w:pPr>
        <w:ind w:firstLine="720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1.7.23 после абзаца: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4480" w:type="dxa"/>
            <w:shd w:val="clear" w:color="000000" w:fill="FFFFFF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020" w:type="dxa"/>
            <w:shd w:val="clear" w:color="000000" w:fill="FFFFFF"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736,5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дополнить приложение абзацем следующего содержания: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</w:tcPr>
          <w:p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1 16 07010 04 0000 140</w:t>
            </w:r>
          </w:p>
        </w:tc>
        <w:tc>
          <w:tcPr>
            <w:tcW w:w="4480" w:type="dxa"/>
            <w:shd w:val="clear" w:color="000000" w:fill="FFFFFF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020" w:type="dxa"/>
            <w:shd w:val="clear" w:color="000000" w:fill="FFFFFF"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663,2</w:t>
            </w:r>
          </w:p>
        </w:tc>
      </w:tr>
    </w:tbl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»;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1.7.24 абзацы: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4480" w:type="dxa"/>
            <w:shd w:val="clear" w:color="000000" w:fill="FFFFFF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020" w:type="dxa"/>
            <w:shd w:val="clear" w:color="000000" w:fill="FFFFFF"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368,0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Платежи в целях возмещения причиненного ущерба (убытков)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33,0   </w:t>
            </w:r>
          </w:p>
        </w:tc>
      </w:tr>
    </w:tbl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изложить в следующей редакции: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4480" w:type="dxa"/>
            <w:shd w:val="clear" w:color="000000" w:fill="FFFFFF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Иные штрафы, неустойки, пени, уплаченные в соответствии с законом или </w:t>
            </w:r>
            <w:r>
              <w:rPr>
                <w:rFonts w:eastAsiaTheme="minorHAnsi"/>
                <w:sz w:val="24"/>
                <w:szCs w:val="24"/>
              </w:rPr>
              <w:lastRenderedPageBreak/>
              <w:t>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020" w:type="dxa"/>
            <w:shd w:val="clear" w:color="000000" w:fill="FFFFFF"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73,3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1 16 10000 00 0000 140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47,4</w:t>
            </w:r>
          </w:p>
        </w:tc>
      </w:tr>
    </w:tbl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»;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1.7.25 в абзаце: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4480" w:type="dxa"/>
            <w:shd w:val="clear" w:color="000000" w:fill="FFFFFF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020" w:type="dxa"/>
            <w:shd w:val="clear" w:color="000000" w:fill="FFFFFF"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«3,0» заменить цифрами «17,4»;</w:t>
      </w:r>
    </w:p>
    <w:p>
      <w:pPr>
        <w:ind w:firstLine="720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1.7.26 после абзаца: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4480" w:type="dxa"/>
            <w:shd w:val="clear" w:color="000000" w:fill="FFFFFF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020" w:type="dxa"/>
            <w:shd w:val="clear" w:color="000000" w:fill="FFFFFF"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17,4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дополнить приложение абзацем следующего содержания: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</w:tcPr>
          <w:p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1 16 10123 01 0000 140</w:t>
            </w:r>
          </w:p>
        </w:tc>
        <w:tc>
          <w:tcPr>
            <w:tcW w:w="4480" w:type="dxa"/>
            <w:shd w:val="clear" w:color="000000" w:fill="FFFFFF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020" w:type="dxa"/>
            <w:shd w:val="clear" w:color="000000" w:fill="FFFFFF"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14,4</w:t>
            </w:r>
          </w:p>
        </w:tc>
      </w:tr>
    </w:tbl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»;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1.7.27 в абзаце: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2977"/>
        <w:gridCol w:w="4536"/>
        <w:gridCol w:w="1985"/>
      </w:tblGrid>
      <w:tr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2 00 00000 00 0000 000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eastAsia="ru-RU"/>
              </w:rPr>
              <w:t>1 756 634,3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«1 756 634,3» заменить цифрами «1 620 069,5»; 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1.7.28 в абзаце: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536"/>
        <w:gridCol w:w="1985"/>
      </w:tblGrid>
      <w:tr>
        <w:trPr>
          <w:trHeight w:val="1064"/>
        </w:trPr>
        <w:tc>
          <w:tcPr>
            <w:tcW w:w="2977" w:type="dxa"/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2 02 00000 00 0000 000</w:t>
            </w:r>
          </w:p>
        </w:tc>
        <w:tc>
          <w:tcPr>
            <w:tcW w:w="4536" w:type="dxa"/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bCs/>
                <w:sz w:val="28"/>
                <w:szCs w:val="28"/>
                <w:lang w:eastAsia="ru-RU"/>
              </w:rPr>
              <w:t>1 756 638,7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«1 756 638,7» заменить цифрами «1 620 073,9»; 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1.7.29 </w:t>
      </w:r>
      <w:r>
        <w:rPr>
          <w:sz w:val="28"/>
          <w:szCs w:val="28"/>
        </w:rPr>
        <w:t>в абзаце:</w:t>
      </w:r>
    </w:p>
    <w:p>
      <w:pPr>
        <w:ind w:firstLine="708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536"/>
        <w:gridCol w:w="1985"/>
      </w:tblGrid>
      <w:tr>
        <w:trPr>
          <w:trHeight w:val="113"/>
          <w:tblHeader/>
        </w:trPr>
        <w:tc>
          <w:tcPr>
            <w:tcW w:w="2977" w:type="dxa"/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2 02 20000 00 0000 150</w:t>
            </w:r>
          </w:p>
        </w:tc>
        <w:tc>
          <w:tcPr>
            <w:tcW w:w="4536" w:type="dxa"/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rFonts w:eastAsiaTheme="minorHAnsi"/>
                <w:sz w:val="28"/>
                <w:szCs w:val="28"/>
              </w:rPr>
              <w:t>368 599,1</w:t>
            </w:r>
          </w:p>
        </w:tc>
      </w:tr>
    </w:tbl>
    <w:p>
      <w:pPr>
        <w:suppressAutoHyphens/>
        <w:ind w:right="-5" w:firstLine="709"/>
        <w:rPr>
          <w:sz w:val="26"/>
          <w:szCs w:val="26"/>
        </w:rPr>
      </w:pPr>
      <w:r>
        <w:rPr>
          <w:sz w:val="26"/>
          <w:szCs w:val="26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цифры «368 599,1» заменить цифрами «267 465,0»; </w:t>
      </w:r>
    </w:p>
    <w:p>
      <w:pPr>
        <w:ind w:firstLine="708"/>
        <w:rPr>
          <w:rFonts w:eastAsiaTheme="minorHAnsi"/>
          <w:sz w:val="28"/>
          <w:szCs w:val="28"/>
        </w:rPr>
      </w:pP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1.7.30 в абзацах: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2 02 25242 00 0000 150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бюджетам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190 134,3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2 02 25242 04 0000 150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190 134,3   </w:t>
            </w:r>
          </w:p>
        </w:tc>
      </w:tr>
    </w:tbl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«190 134,3» заменить цифрами «64 519,1»; </w:t>
      </w:r>
    </w:p>
    <w:p>
      <w:pPr>
        <w:ind w:firstLine="708"/>
        <w:rPr>
          <w:rFonts w:eastAsiaTheme="minorHAnsi"/>
          <w:sz w:val="28"/>
          <w:szCs w:val="28"/>
        </w:rPr>
      </w:pP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1.7.31 в абзацах: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2 02 25394 00 0000 150</w:t>
            </w:r>
          </w:p>
        </w:tc>
        <w:tc>
          <w:tcPr>
            <w:tcW w:w="4480" w:type="dxa"/>
            <w:shd w:val="clear" w:color="auto" w:fill="auto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на 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2020" w:type="dxa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13 284,1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2 02 25394 04 0000 150</w:t>
            </w:r>
          </w:p>
        </w:tc>
        <w:tc>
          <w:tcPr>
            <w:tcW w:w="4480" w:type="dxa"/>
            <w:shd w:val="clear" w:color="auto" w:fill="auto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2020" w:type="dxa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13 284,1   </w:t>
            </w:r>
          </w:p>
        </w:tc>
      </w:tr>
    </w:tbl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 xml:space="preserve">цифры «13 284,1» заменить цифрами «26 568,2»; </w:t>
      </w:r>
    </w:p>
    <w:p>
      <w:pPr>
        <w:ind w:firstLine="708"/>
        <w:rPr>
          <w:rFonts w:eastAsiaTheme="minorHAnsi"/>
          <w:sz w:val="28"/>
          <w:szCs w:val="28"/>
        </w:rPr>
      </w:pP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1.7.32 в абзацах:</w:t>
      </w:r>
    </w:p>
    <w:p>
      <w:pPr>
        <w:ind w:firstLine="708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2 02 29999 00 0000 150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Прочие субсидии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rFonts w:eastAsiaTheme="minorHAnsi"/>
                <w:sz w:val="28"/>
                <w:szCs w:val="28"/>
              </w:rPr>
              <w:t>67 326,1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2 02 29999 04 0000 150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rFonts w:eastAsiaTheme="minorHAnsi"/>
                <w:sz w:val="28"/>
                <w:szCs w:val="28"/>
              </w:rPr>
              <w:t>67 326,1</w:t>
            </w:r>
          </w:p>
        </w:tc>
      </w:tr>
    </w:tbl>
    <w:p>
      <w:pPr>
        <w:ind w:firstLine="72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цифры «67 326,1» заменить цифрами «78 523,1»; </w:t>
      </w:r>
    </w:p>
    <w:p>
      <w:pPr>
        <w:ind w:firstLine="720"/>
        <w:rPr>
          <w:rFonts w:eastAsia="Calibri"/>
          <w:sz w:val="28"/>
          <w:szCs w:val="28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1.7.33 </w:t>
      </w:r>
      <w:r>
        <w:rPr>
          <w:sz w:val="28"/>
          <w:szCs w:val="28"/>
        </w:rPr>
        <w:t>в абзаце:</w:t>
      </w:r>
    </w:p>
    <w:p>
      <w:pPr>
        <w:ind w:firstLine="708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536"/>
        <w:gridCol w:w="1985"/>
      </w:tblGrid>
      <w:tr>
        <w:trPr>
          <w:trHeight w:val="113"/>
          <w:tblHeader/>
        </w:trPr>
        <w:tc>
          <w:tcPr>
            <w:tcW w:w="2977" w:type="dxa"/>
            <w:shd w:val="clear" w:color="auto" w:fill="auto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536" w:type="dxa"/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926 792,1   </w:t>
            </w:r>
          </w:p>
        </w:tc>
      </w:tr>
    </w:tbl>
    <w:p>
      <w:pPr>
        <w:suppressAutoHyphens/>
        <w:ind w:right="-5" w:firstLine="709"/>
        <w:rPr>
          <w:sz w:val="26"/>
          <w:szCs w:val="26"/>
        </w:rPr>
      </w:pPr>
      <w:r>
        <w:rPr>
          <w:sz w:val="26"/>
          <w:szCs w:val="26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цифры «926 792,1» заменить цифрами «949 770,7»; 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1.7.34 в абзацах:</w:t>
      </w: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2 02 35082 00 0000 150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32 555,7   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2 02 35082 04 0000 150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32 555,7   </w:t>
            </w:r>
          </w:p>
        </w:tc>
      </w:tr>
    </w:tbl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ind w:firstLine="72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цифры «32 555,7» заменить цифрами «51 200,0»;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1.7.35 в абзацах:</w:t>
      </w: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890 031,0   </w:t>
            </w:r>
          </w:p>
        </w:tc>
      </w:tr>
      <w:tr>
        <w:trPr>
          <w:trHeight w:val="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2 02 39999 04 0000 150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890 031,0   </w:t>
            </w:r>
          </w:p>
        </w:tc>
      </w:tr>
    </w:tbl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ind w:firstLine="72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цифры «890 031,0» заменить цифрами «894 365,3»;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1.7.36 в абзацах:</w:t>
      </w: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2 02 40000 00 0000 150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Иные межбюджетные трансферты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>
              <w:rPr>
                <w:rFonts w:eastAsiaTheme="minorHAnsi"/>
                <w:sz w:val="28"/>
                <w:szCs w:val="28"/>
              </w:rPr>
              <w:t>262 582,1</w:t>
            </w:r>
          </w:p>
        </w:tc>
      </w:tr>
    </w:tbl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цифры «262 582,1» заменить цифрами «204 172,8»; 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1.7.37 в абзацах: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2 02 45393 00 0000 150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174 191,5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2 02 45393 04 0000 150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174 191,5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цифры «174 191,5» заменить цифрами «115 782,2»; 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1.7.38 абзацы: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9497" w:type="dxa"/>
        <w:tblInd w:w="137" w:type="dxa"/>
        <w:tblLook w:val="04A0" w:firstRow="1" w:lastRow="0" w:firstColumn="1" w:lastColumn="0" w:noHBand="0" w:noVBand="1"/>
      </w:tblPr>
      <w:tblGrid>
        <w:gridCol w:w="2977"/>
        <w:gridCol w:w="4406"/>
        <w:gridCol w:w="2114"/>
      </w:tblGrid>
      <w:tr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2 500 661,0</w:t>
            </w:r>
          </w:p>
        </w:tc>
      </w:tr>
      <w:tr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Справочно: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</w:tr>
      <w:tr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1 573 868,9</w:t>
            </w:r>
          </w:p>
        </w:tc>
      </w:tr>
      <w:tr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744 022,3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изложить в следующей редакции: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497" w:type="dxa"/>
        <w:tblInd w:w="137" w:type="dxa"/>
        <w:tblLook w:val="04A0" w:firstRow="1" w:lastRow="0" w:firstColumn="1" w:lastColumn="0" w:noHBand="0" w:noVBand="1"/>
      </w:tblPr>
      <w:tblGrid>
        <w:gridCol w:w="2977"/>
        <w:gridCol w:w="4406"/>
        <w:gridCol w:w="2114"/>
      </w:tblGrid>
      <w:tr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2 427 547,3</w:t>
            </w:r>
          </w:p>
        </w:tc>
      </w:tr>
      <w:tr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Справочно: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</w:tr>
      <w:tr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1 477 776,6</w:t>
            </w:r>
          </w:p>
        </w:tc>
      </w:tr>
      <w:tr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807 473,4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».</w:t>
      </w:r>
    </w:p>
    <w:p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 xml:space="preserve">1.8 </w:t>
      </w:r>
      <w:r>
        <w:rPr>
          <w:sz w:val="28"/>
          <w:szCs w:val="28"/>
        </w:rPr>
        <w:t>Приложение 3 к Решению</w:t>
      </w:r>
      <w:r>
        <w:rPr>
          <w:bCs/>
          <w:sz w:val="28"/>
          <w:szCs w:val="28"/>
          <w:lang w:eastAsia="ru-RU"/>
        </w:rPr>
        <w:t xml:space="preserve"> изложить в следующей редакции:</w:t>
      </w: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spacing w:after="160" w:line="259" w:lineRule="auto"/>
        <w:jc w:val="left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br w:type="page"/>
      </w:r>
    </w:p>
    <w:p>
      <w:pPr>
        <w:keepNext/>
        <w:jc w:val="right"/>
        <w:outlineLvl w:val="3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>«Приложение 3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16 декабря 2021 года № 200</w:t>
      </w:r>
    </w:p>
    <w:p>
      <w:pPr>
        <w:jc w:val="center"/>
        <w:rPr>
          <w:b/>
          <w:bCs/>
          <w:sz w:val="28"/>
          <w:szCs w:val="28"/>
          <w:lang w:eastAsia="ru-RU"/>
        </w:rPr>
      </w:pP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Ведомственная структура расходов бюджета городского округа Анадырь на 2022 год и на плановый период 2023 и 2024 годов</w:t>
      </w:r>
    </w:p>
    <w:p>
      <w:pPr>
        <w:ind w:right="-426"/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(тыс. руб.)</w:t>
      </w:r>
    </w:p>
    <w:tbl>
      <w:tblPr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261"/>
        <w:gridCol w:w="708"/>
        <w:gridCol w:w="426"/>
        <w:gridCol w:w="567"/>
        <w:gridCol w:w="1275"/>
        <w:gridCol w:w="567"/>
        <w:gridCol w:w="1134"/>
        <w:gridCol w:w="1276"/>
        <w:gridCol w:w="1276"/>
      </w:tblGrid>
      <w:tr>
        <w:trPr>
          <w:trHeight w:val="3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</w:p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ГРБС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2024год</w:t>
            </w:r>
          </w:p>
        </w:tc>
      </w:tr>
    </w:tbl>
    <w:p>
      <w:pPr>
        <w:rPr>
          <w:sz w:val="6"/>
          <w:szCs w:val="6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6"/>
        <w:gridCol w:w="665"/>
        <w:gridCol w:w="474"/>
        <w:gridCol w:w="562"/>
        <w:gridCol w:w="1306"/>
        <w:gridCol w:w="516"/>
        <w:gridCol w:w="1275"/>
        <w:gridCol w:w="1233"/>
        <w:gridCol w:w="1193"/>
      </w:tblGrid>
      <w:tr>
        <w:trPr>
          <w:trHeight w:val="330"/>
          <w:tblHeader/>
          <w:jc w:val="center"/>
        </w:trPr>
        <w:tc>
          <w:tcPr>
            <w:tcW w:w="326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65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4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51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233" w:type="dxa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193" w:type="dxa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shd w:val="clear" w:color="auto" w:fill="auto"/>
            <w:hideMark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Всего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2 805 524,8</w:t>
            </w:r>
          </w:p>
          <w:p>
            <w:pPr>
              <w:jc w:val="center"/>
              <w:rPr>
                <w:b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1 459 909,5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12"/>
              <w:jc w:val="center"/>
              <w:rPr>
                <w:b/>
              </w:rPr>
            </w:pPr>
            <w:r>
              <w:rPr>
                <w:b/>
              </w:rPr>
              <w:t>1 611 265,0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Условно утвержденные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18 104,1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38 218,3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149 576,3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94 933,4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104 353,2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58 948,7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53 422,7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62 852,7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42 244,7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32 035,5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31 965,5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38 067,4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32 035,5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31 965,5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38 067,4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32 035,5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31 965,5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1 306,4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1 306,4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1 306,4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"Обеспечение деятельности Управления финансов, экономики и имущественных отношений </w:t>
            </w:r>
            <w:r>
              <w:rPr>
                <w:lang w:eastAsia="ru-RU"/>
              </w:rPr>
              <w:lastRenderedPageBreak/>
              <w:t>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36 761,0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32 035,5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31 965,5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35 616,0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31 195,5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31 195,5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35 602,6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31 194,7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31 194,7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970,0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970,0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4 177,3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4 177,3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3 665,2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3 665,2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512,1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512,1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Резервные фонды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4 875,6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4 875,6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4 875,6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4 875,6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4 875,6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4 875,6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11 828,4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14 387,2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23 887,2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9 970,3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13 061,2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22 561,2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1 877,1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5 968,0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15 468,0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1 877,1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5 968,0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15 468,0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4 468,0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4 468,0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4 468,0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4 468,0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инициативных проектов граждан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1 377,1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1 377,1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8 093,2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7 093,2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7 093,2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8 093,2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7 093,2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7 093,2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Инвентаризация, учет и оценка объектов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1 011,0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1 011,0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4 692,0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4 692,0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4 692,0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4 692,0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4 692,0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4 692,0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1 390,2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1 390,2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1 390,2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1 390,2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1 390,2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1 390,2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1 858,1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1 326,0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1 326,0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1 858,1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1 326,0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1 326,0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</w:t>
            </w:r>
            <w:r>
              <w:rPr>
                <w:lang w:eastAsia="ru-RU"/>
              </w:rPr>
              <w:lastRenderedPageBreak/>
              <w:t>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1 858,1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1 326,0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1 326,0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1 858,1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1 326,0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1 326,0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79 316,8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31 616,1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31 616,1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60 516,4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60 516,4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60 516,4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60 516,4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60 516,4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60 516,4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18 800,4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1 493,0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0120181010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0120181010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17 807,4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17 807,4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"Финансовая поддержка субъектов </w:t>
            </w:r>
            <w:r>
              <w:rPr>
                <w:lang w:eastAsia="ru-RU"/>
              </w:rPr>
              <w:lastRenderedPageBreak/>
              <w:t>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17 807,4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финансовую поддержку субъектов предпринимательской деятельности, осуществляющих деятельность в городской местности, в связи с распространением новой коронавирусной инфекции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0330144040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16 383,4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0330144040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16 383,4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</w:t>
            </w:r>
            <w:proofErr w:type="spellStart"/>
            <w:r>
              <w:rPr>
                <w:lang w:eastAsia="ru-RU"/>
              </w:rPr>
              <w:t>субсидиина</w:t>
            </w:r>
            <w:proofErr w:type="spellEnd"/>
            <w:r>
              <w:rPr>
                <w:lang w:eastAsia="ru-RU"/>
              </w:rPr>
              <w:t xml:space="preserve"> реализацию бизнес-проектов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субъектам предпринимательской деятельности на финансовое обеспечение части затрат на развитие овощеводства закрытого грунта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290,4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290,4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03301S0580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624,0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03301S0580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624,0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03301S058М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03301S058М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11 160,1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11 160,1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11 160,1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11 160,1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11 160,1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11 160,1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расходов на обслуживание муниципального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0130181060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0130181060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1 325 897,3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487 119,2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539 201,6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200 590,6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156 399,0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156 632,7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8 863,6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5 726,3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5 796,3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7 153,6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5 726,3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5 796,3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Глава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7 153,6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5 726,3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5 796,3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7 083,6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5 726,3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5 726,3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7 083,6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5 726,3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5 726,3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1 710,0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1 710,0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1 133,5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1 133,5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85 051,2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64 358,6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64 518,6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2 468,0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2 468,0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2 468,0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2 468,0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2 468,0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74 150,7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64 358,6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64 518,6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74 150,7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64 358,6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64 518,6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69 801,3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61 182,7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61 182,7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69 801,3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61 182,7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61 182,7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1 099,2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885,7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885,7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965,7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885,7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885,7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</w:t>
            </w:r>
            <w:r>
              <w:rPr>
                <w:lang w:eastAsia="ru-RU"/>
              </w:rPr>
              <w:lastRenderedPageBreak/>
              <w:t>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1 960,0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1 960,0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280,0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280,0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73,7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73,7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936,5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936,5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936,5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936,5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8 432,5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8 432,5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7 436,0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7 436,0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Судебная система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8290051200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8290051200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106 539,3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86 307,6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86 307,2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6 082,8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5 166,9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5 166,9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5 166,9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460,9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4 556,0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915,9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"Управление и распоряжение имущественными объектами"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915,9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915,9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6 590,7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6 590,7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6 590,7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5 170,2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5 170,2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0420284010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1 420,5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0420284010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1 420,5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8 871,7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10 802,8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10 252,8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8 871,7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10 802,8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10 252,8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4 672,4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3 709,4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3 159,4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4 672,4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3 709,4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3 159,4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</w:t>
            </w:r>
            <w:r>
              <w:rPr>
                <w:lang w:eastAsia="ru-RU"/>
              </w:rPr>
              <w:lastRenderedPageBreak/>
              <w:t>телекоммуникационных технологий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1000180373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4 199,3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7 093,4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7 093,4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1000180373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4 199,3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7 093,4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7 093,4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8020000260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8020000260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74 362,6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68 395,9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68 825,5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74 362,6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68 395,9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68 825,5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1 161,5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1 161,5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73 201,1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67 345,9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68 135,5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41 563,9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40 330,7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40 330,7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29 874,9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25 252,9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26 042,5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1 762,3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1 762,3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1 762,3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Непрограммное направление расходов на выполнение </w:t>
            </w:r>
            <w:r>
              <w:rPr>
                <w:lang w:eastAsia="ru-RU"/>
              </w:rPr>
              <w:lastRenderedPageBreak/>
              <w:t>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10 331,5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10 331,5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Пожертвование в Негосударственный благотворительный Фонд "Возрождение"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Членские взносы в АЭВ "Союз городов Заполярья и Крайнего Севера"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6 748,0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4 334,1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Органы юстиции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4 118,6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1 526,4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1 583,3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130,5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130,5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130,5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130,5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130,5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3 662,6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1 526,4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1 583,3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3 662,6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1 526,4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1 583,3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Осуществление переданных органам государственной власти субъектов Российской Федерации в </w:t>
            </w:r>
            <w:r>
              <w:rPr>
                <w:lang w:eastAsia="ru-RU"/>
              </w:rPr>
              <w:lastRenderedPageBreak/>
              <w:t>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3 662,6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1 526,4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1 583,3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3 561,4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1 526,4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1 583,3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101,2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Гражданская оборона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0200382030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0200382030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2 379,4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2 657,7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2 657,7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2 379,4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2 657,7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2 657,7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1 688,4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1 966,7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1 966,7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0200182010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1 688,4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1 966,7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1 966,7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0200182010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1 688,4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1 966,7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1 966,7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0200282020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0200282020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378 037,1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226 534,4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235 183,7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13 501,0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13 501,0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13 501,0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13 501,0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13 501,0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13 501,0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Дорожное хозяйство (дорожные фонды)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358 711,1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226 534,4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235 183,7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358 711,1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226 534,4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235 183,7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358 711,1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226 534,4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235 183,7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134 644,2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105 241,9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105 241,9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межбюджетные трансферты на 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052035390F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43 379,8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052035390F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43 379,8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улично-дорожной сети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90 964,4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103 941,9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103 941,9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90 964,4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103 941,9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103 941,9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противопожарных проездов в зимний период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24 992,2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Строительство автомобильных дорог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24 992,2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24 992,2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"Реализация национального проекта "Безопасные и качественные автомобильные дороги", в рамках регионального проекта "Дорожная сеть"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0520700000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6 906,9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6 103,0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Капитальный ремонт и ремонт автомобильных дорог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0520785072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6 906,9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6 103,0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0520785072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6 906,9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6 103,0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192 167,8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115 189,5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104 941,8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165 195,0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87 680,0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64 700,0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165 195,0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87 680,0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64 700,0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052R153942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26 972,8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27 509,5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40 241,8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052R153942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26 972,8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27 509,5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40 241,8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"Имущественная поддержка 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Оснащение территории городского округа Анадырь нестационарными торговыми объектами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0330283041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0330283041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ЖИЛИЩНО-КОММУНАЛЬНОЕ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597 439,1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82 922,6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139 259,8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Жилищное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196 226,3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5 323,1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50 305,4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87 762,8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4 061,0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49 043,3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44 982,3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"Развитие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44 982,3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Содействие развитию жилищного строительства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04203S2280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44 307,5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04203S2280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44 307,5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Содействие развитию жилищного строительства в городском округе Анадырь(за счет средств местного бюджета в порядке софинансирования)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04203S228М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674,8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04203S228М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674,8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9 141,5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4 061,0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4 061,0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9 141,5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4 061,0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4 061,0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9 004,3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9 004,3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137,2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61,0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137,2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61,0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"Ликвидация аварийного жилищного фонда"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78 621,3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жилого помещения, равнозначного по общей площади ранее занимаемому"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66 800,0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условий, за счет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04501S240М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66 800,0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04501S240М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66 800,0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"Выкуп изымаемого жилого помещения"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предоставление собственнику компенсации за изымаемое жилое помещение, находящееся в аварийном многоквартирном доме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0450287086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0450287086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"Выкуп изымаемого нежилого помещения"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7 621,3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предоставление собственнику компенсации за </w:t>
            </w:r>
            <w:r>
              <w:rPr>
                <w:lang w:eastAsia="ru-RU"/>
              </w:rPr>
              <w:lastRenderedPageBreak/>
              <w:t>изымаемое нежилое помещение, находящееся в аварийном многоквартирном доме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0450387085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7 621,3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0450387085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7 621,3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108 463,5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1 262,1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108 463,5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1 262,1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108 463,5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1 262,1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0510285022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3 993,3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1 162,1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1 162,1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0510285022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3 993,3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1 162,1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1 162,1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управляющим организациям, осуществляющим управление многоквартирными домами, на финансовое обеспечение расходов, связанных с ремонтом подъездов в многоквартирных домах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управляющим организациям на ремонт фасадов многоквартирных домов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78 250,0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78 250,0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управляющим организациям на ремонт системы водоотведения в коммунальных квартирах многоквартирных домов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2 120,2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2 120,2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87 346,2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"Управление резервными </w:t>
            </w:r>
            <w:r>
              <w:rPr>
                <w:lang w:eastAsia="ru-RU"/>
              </w:rPr>
              <w:lastRenderedPageBreak/>
              <w:t>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86 146,2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19 183,7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19 183,7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организациям жилищно-коммунального хозяйства на выполнение работ на объектах коммунальной инфраструктуры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19 183,7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19 183,7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55 432,8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41 916,8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Развитие инфраструктуры индивидуального жилищного строительства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0520185067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41 916,8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0520185067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595,9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0520185067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41 320,9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13 516,0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7 516,0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7 516,0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Строительство, реконструкция и ремонт объектов коммунальной инфраструктуры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Подпрограмма "Энергосбережение и повышение энергетической </w:t>
            </w:r>
            <w:r>
              <w:rPr>
                <w:lang w:eastAsia="ru-RU"/>
              </w:rPr>
              <w:lastRenderedPageBreak/>
              <w:t>эффективности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11 529,7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"Мероприятия по энергосбережению"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11 529,7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Капитальный ремонт кабельных и воздушных линий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5 600,0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5 600,0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Реконструкция кабельных и воздушных линий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2 329,7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2 329,7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250 914,9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63 504,0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74 858,9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5 038,7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5 038,7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5 038,7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5 038,7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5 038,7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221 788,1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50 052,8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59 912,8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211 788,1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50 052,8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59 912,8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180 817,9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31 984,2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31 984,2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0520166369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35 866,7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27 918,4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27 918,4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0520166369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35 866,7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27 918,4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27 918,4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2 543,1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2 145,0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2 145,0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2 543,1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2 145,0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2 145,0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памятников и скульптурных композиций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2 370,4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520,8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2 370,4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520,8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 территории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8 445,0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8 445,0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119 100,8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119 100,8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Софинансирование</w:t>
            </w:r>
            <w:proofErr w:type="spellEnd"/>
            <w:r>
              <w:rPr>
                <w:lang w:eastAsia="ru-RU"/>
              </w:rPr>
              <w:t xml:space="preserve"> проектов инициативного бюджетирования,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2 729,2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2 729,2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Софинансирование</w:t>
            </w:r>
            <w:proofErr w:type="spellEnd"/>
            <w:r>
              <w:rPr>
                <w:lang w:eastAsia="ru-RU"/>
              </w:rPr>
              <w:t xml:space="preserve"> проектов инициативного бюджетирования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9 182,7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9 182,7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1 713,9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1 713,9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1 713,9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28 011,8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16 824,1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26 684,1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Обслуживание и ремонт сетей уличного освещения, находящихся в собственности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25 261,1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13 131,3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22 991,3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25 261,1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13 131,3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22 991,3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электрическую энергию потребляемую уличным освещением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2 750,7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1 782,0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1 782,0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2 750,7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1 782,0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1 782,0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Замена светильников уличного освещения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1 910,8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1 910,8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1 910,8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1 910,8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1 244,5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1 244,5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1 244,5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0520585064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1 244,5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1 244,5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1 244,5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0520585064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1 244,5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1 244,5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1 244,5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Реконструкция кабельных и воздушных линий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24 088,1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13 451,2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14 946,1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24 088,1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13 451,2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14 946,1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программ формирования современной городской среды, в рамках национального проекта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090F255550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24 088,1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13 451,2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14 946,1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090F255550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24 088,1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13 451,2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14 946,1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62 951,7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14 095,5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14 095,5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62 951,7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14 095,5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14 095,5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61 935,6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14 095,5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14 095,5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10 595,5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10 595,5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10 595,5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0510185020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10 595,5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10 595,5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10 595,5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0510185020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10 595,5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10 595,5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10 595,5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муниципальным учреждениям на частичную компенсацию затрат по уплате лизинговых платежей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0510387083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0510387083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"Чистая вода"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47 840,1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051F552430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47 840,1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051F552430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1 020,8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051F552430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46 819,3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1 016,1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1 016,1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документов территориального планирования и градостроительного зонирования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0520887084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1 016,1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0520887084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1 016,1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86 415,1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86 415,1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"Охрана окружающей среды в городском округе Анадырь на 2015-2024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86 415,1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86 415,1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охране окружающей среды"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ликвидации свалок бытовых отходов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0820188030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0820188030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"Чистая страна"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67 415,1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082G152420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67 415,1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082G152420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67 415,1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344,3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344,3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290,8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290,8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290,8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290,8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56 323,1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16 630,8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3 436,1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населения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8290020289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8290020289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55 933,1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16 210,8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2 986,1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55 933,1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16 210,8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2 986,1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4 733,1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2 924,4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2 984,9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4 733,1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2 924,4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2 984,9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04103L4970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4 733,1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2 924,4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2 984,9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04103L4970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4 733,1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2 924,4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2 984,9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51 200,0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13 286,4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51 200,0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13 286,4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10 835,3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10 835,3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10 835,3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10 835,3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</w:t>
            </w:r>
            <w:r>
              <w:rPr>
                <w:lang w:eastAsia="ru-RU"/>
              </w:rPr>
              <w:lastRenderedPageBreak/>
              <w:t>специализированных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04201Z082Д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40 364,7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2 451,1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04201Z082Д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40 364,7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2 451,1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Управление по социальной политике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1 309 144,7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842 091,3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911 682,4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26 523,8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25 309,0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25 570,5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3 838,4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3 354,6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3 354,6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158,3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158,3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158,3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158,3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158,3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3 680,1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3 354,6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3 354,6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3 680,1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3 354,6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3 354,6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260,4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260,4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Обеспечение деятельности комиссий по делам несовершеннолетних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3 354,6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3 354,6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3 354,6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3 354,6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3 354,6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3 354,6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65,1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65,1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22 685,4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21 954,4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22 215,9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22 588,4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21 954,4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22 215,9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22 588,4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21 954,4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22 215,9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22 588,4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21 954,4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22 215,9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</w:t>
            </w:r>
            <w:r>
              <w:rPr>
                <w:lang w:eastAsia="ru-RU"/>
              </w:rPr>
              <w:lastRenderedPageBreak/>
              <w:t>образования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22 078,4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21 444,4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21 705,9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19 185,3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18 816,8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18 816,8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2 893,1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2 627,6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2 889,1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97,0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97,0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97,0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97,0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1 196 016,4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744 012,7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813 144,9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Дошкольное 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462 014,9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286 893,5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316 290,8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311,9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311,9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311,9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</w:t>
            </w:r>
            <w:r>
              <w:rPr>
                <w:lang w:eastAsia="ru-RU"/>
              </w:rPr>
              <w:lastRenderedPageBreak/>
              <w:t>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311,9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311,9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461 703,0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286 893,5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316 290,8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461 703,0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286 893,5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316 290,8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461 703,0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286 893,5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316 290,8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10 202,0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11 280,0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10 710,0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10 202,0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11 280,0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10 710,0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07101М9901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72 207,4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64 024,1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65 784,3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07101М9901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72 207,4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64 024,1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65 784,3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07101С9901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379 293,6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211 589,4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239 796,5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07101С9901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379 293,6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211 589,4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239 796,5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Общее 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493 754,0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322 709,9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354 139,4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122,9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122,9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122,9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122,9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122,9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493 631,1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322 709,9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354 139,4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493 428,0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322 709,9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354 139,4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489 298,6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319 084,1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354 139,4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7 015,0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7 940,0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7 015,0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7 940,0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0720153031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21 092,4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21 092,4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23 904,8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0720153031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21 092,4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21 092,4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23 904,8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Организация бесплатного горячего питания для обучающихся, осваивающих образовательные программы начального общего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07201L304Д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29 266,2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25 364,8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28 039,6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07201L304Д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29 266,2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25 364,8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28 039,6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07201М9902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52 803,1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53 232,0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55 540,9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07201М9902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52 803,1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53 232,0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55 540,9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07201С9902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379 121,9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211 454,9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239 644,1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07201С9902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379 121,9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211 454,9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239 644,1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4 129,4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072E25097Д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4 129,4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072E25097Д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4 129,4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Реализация мероприятий по поддержке творчества обучающихся инженерной направленности за счет средств бюджета городского округа Анадырь в порядке софинансирования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Дополнительное образование детей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168 547,4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111 029,2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119 721,7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237,5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237,5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237,5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237,5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237,5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168 309,9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111 029,2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119 721,7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167 809,9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110 826,1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119 518,6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167 809,9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110 826,1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119 518,6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</w:t>
            </w:r>
            <w:r>
              <w:rPr>
                <w:lang w:eastAsia="ru-RU"/>
              </w:rPr>
              <w:lastRenderedPageBreak/>
              <w:t>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3 826,0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3 826,0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07301М9904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32 398,9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33 326,1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32 177,6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07301М9904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32 398,9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33 326,1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32 177,6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07301С9904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131 585,0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73 820,0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83 661,0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07301С9904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131 585,0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73 820,0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83 661,0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мероприятий, направленных на поддержку юнармейского движения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0740187011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0740187011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Реализация мероприятий по поддержке творчества обучающихся инженерной направленности за счет средств бюджета городского округа </w:t>
            </w:r>
            <w:r>
              <w:rPr>
                <w:lang w:eastAsia="ru-RU"/>
              </w:rPr>
              <w:lastRenderedPageBreak/>
              <w:t>Анадырь в порядке софинансирования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Молодежная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13 272,7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11 054,0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11 054,0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12 922,7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11 054,0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11 054,0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12 922,7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11 054,0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11 054,0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11 216,7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9 648,0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9 648,0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7 616,7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6 048,0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6 048,0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7 616,7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6 048,0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6 048,0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1 706,0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1 406,0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1 406,0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1 706,0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1 406,0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1 406,0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1 106,0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1 106,0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770,0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58 427,4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12 326,1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11 939,0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58 427,4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12 326,1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11 939,0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58 427,4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12 326,1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11 939,0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7 750,4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1 824,0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2 586,0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0740187010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1 388,2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0740187010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0740187010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1 088,2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Реализация мероприятий по профессиональной ориентации лиц, обучающихся в общеобразовательных организациях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направленных на поддержку кадетского движения в городском округе Анадырь,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направленных на поддержку кадетского движения в городском округе Анадырь (</w:t>
            </w:r>
            <w:proofErr w:type="spellStart"/>
            <w:r>
              <w:rPr>
                <w:lang w:eastAsia="ru-RU"/>
              </w:rPr>
              <w:t>софинансирование</w:t>
            </w:r>
            <w:proofErr w:type="spellEnd"/>
            <w:r>
              <w:rPr>
                <w:lang w:eastAsia="ru-RU"/>
              </w:rPr>
              <w:t>, средства бюджета городского округа Анадырь)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76,2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76,2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1 199,1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муниципального конкурса "Лучшее образовательное учреждение года"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1 149,1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1 149,1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Проведение педагогической конференции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1 085,0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развитию творческого и интеллектуального потенциала детей и молодёжи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29 970,7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ремонтных работ на объектах инфраструктуры образования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0740587077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2 488,0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0740587077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2 488,0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ремонтных работ в муниципальных образовательных организациях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21 100,0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21 100,0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ремонтных работ в муниципальных образовательных организациях городского округа Анадырь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6 382,7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6 382,7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"Обеспечение безопасности </w:t>
            </w:r>
            <w:r>
              <w:rPr>
                <w:lang w:eastAsia="ru-RU"/>
              </w:rPr>
              <w:lastRenderedPageBreak/>
              <w:t>образовательных организаций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18 363,3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8 210,0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Обеспечение безопасности образовательных организаций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18 087,3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8 087,0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8 087,0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18 087,3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8 087,0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8 087,0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безопасности образовательных организаций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123,0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123,0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профилактике детского дорожно-транспортного травматизма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"Создание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0740900000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Создание условий доступности для инвалидов объектов и предоставляемых услуг в сфере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0740987060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0740987060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КУЛЬТУРА, КИНЕМАТОГРАФИЯ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60 834,6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51 095,8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51 293,2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Культура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60 834,6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51 095,8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51 293,2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218,8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218,8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"Управление резервными </w:t>
            </w:r>
            <w:r>
              <w:rPr>
                <w:lang w:eastAsia="ru-RU"/>
              </w:rPr>
              <w:lastRenderedPageBreak/>
              <w:t>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218,8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218,8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218,8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60 615,8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51 095,8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51 293,2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60 315,8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51 095,8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51 293,2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52 554,2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50 645,8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50 843,2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1 015,0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1 015,0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услуг)муниципальных библиотек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51 539,2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49 705,8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49 903,2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51 539,2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49 705,8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49 903,2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"Проектно-изыскательские, ремонтные работы, строительство и реконструкция объектов культуры"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1 636,6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Выполнение ремонтных работ в муниципальных учреждениях культуры и спорта (за счет средств окружного бюджета)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0610442240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1 611,6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0610442240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1 611,6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ремонтных работ в муниципальных учреждениях культуры и спорта (за счет средств местного бюджета)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061044224М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061044224М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условий межнационального мира и согласия, гармонизации межнациональных (</w:t>
            </w:r>
            <w:proofErr w:type="spellStart"/>
            <w:r>
              <w:rPr>
                <w:lang w:eastAsia="ru-RU"/>
              </w:rPr>
              <w:t>межэтических</w:t>
            </w:r>
            <w:proofErr w:type="spellEnd"/>
            <w:r>
              <w:rPr>
                <w:lang w:eastAsia="ru-RU"/>
              </w:rPr>
              <w:t>) отношений"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и проведение культурно-массового мероприятия "Хлебосольный горожанин"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0610686070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0610686070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"Культурная среда"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061A100000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Cоздание</w:t>
            </w:r>
            <w:proofErr w:type="spellEnd"/>
            <w:r>
              <w:rPr>
                <w:lang w:eastAsia="ru-RU"/>
              </w:rPr>
              <w:t xml:space="preserve"> модельных муниципальных библиотек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061A154540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061A154540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"Материальное обеспечение отрасли культуры"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"Создание условий доступности для инвалидов объектов и предоставляемых услуг в сфере культуры"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Создание условий доступности для инвалидов объектов и предоставляемых услуг в сфере культуры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0640187061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0640187061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21 142,3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17 078,8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17 078,8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406,3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406,3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406,3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406,3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071014309Д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406,3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071014309Д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406,3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20 736,0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16 672,5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16 672,5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717,6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717,6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717,6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567,6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567,6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"Развитие социально-культурной </w:t>
            </w:r>
            <w:r>
              <w:rPr>
                <w:lang w:eastAsia="ru-RU"/>
              </w:rPr>
              <w:lastRenderedPageBreak/>
              <w:t>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17 738,0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16 672,5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16 672,5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17 238,0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16 172,5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16 172,5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17 238,0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16 172,5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16 172,5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16 510,4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15 662,5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15 662,5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16 470,4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15 622,5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15 622,5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622,6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622,6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выездов в тундру для сбора дикоросов для граждан пожилого возраста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0630286078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0630286078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акции по поздравлению долгожителей с юбилейными датами - 70, 80, 90, 100 лет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0630386079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0630386079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календарных праздничных мероприятий для граждан пожилого возраста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2 280,4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2 280,4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1 895,6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1 895,6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384,8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384,8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ФИЗИЧЕСКАЯ КУЛЬТУРА И 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4 627,6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4 595,0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4 595,0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4 627,6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4 595,0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4 595,0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4 627,6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4 595,0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4 595,0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4 627,6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4 595,0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4 595,0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3 815,4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4 290,4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4 290,4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1 105,3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1 580,3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1 580,3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738,4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1 580,3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1 580,3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366,9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2 710,1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2 710,1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"Спорт - норма жизни"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812,2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304,6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массовых физкультурных мероприятий среди различных категорий населения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062P542390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812,2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304,6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062P542390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812,2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304,6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5 247,4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4 416,4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4 486,4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5 247,4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4 416,4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4 486,4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5 247,4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4 416,4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4 486,4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184,6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184,6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184,6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"Об утверждении </w:t>
            </w:r>
            <w:r>
              <w:rPr>
                <w:lang w:eastAsia="ru-RU"/>
              </w:rPr>
              <w:lastRenderedPageBreak/>
              <w:t>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184,6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184,6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5 062,8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4 416,4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4 486,4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Избирательной комиссии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5 062,8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4 416,4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4 486,4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членов Избирательной комиссии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4 288,5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3 674,5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3 674,5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4 288,5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3 674,5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3 674,5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774,3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741,9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741,9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773,3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741,9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741,9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7 455,5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6 315,0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6 473,0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7 455,5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6 315,0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6 473,0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7 455,5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6 315,0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6 473,0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651,5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651,5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651,5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651,5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6 709,7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6 315,0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6 473,0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Депутаты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4 023,2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3 674,5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3 902,5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оплату труда, с учетом начислений, и социальные выплаты депутатам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3 896,0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3 674,5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3 792,5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3 896,0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3 674,5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3 792,5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127,2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127,2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2 686,5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2 640,5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2 570,5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2 686,5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2 570,5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2 570,5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1 867,6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1 751,6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1 751,6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818,9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818,9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818,9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8 203,7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6 930,1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6 850,1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8 171,7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6 930,1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6 850,1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деятельности финансовых, налоговых и </w:t>
            </w:r>
            <w:r>
              <w:rPr>
                <w:lang w:eastAsia="ru-RU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8 171,7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6 930,1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6 850,1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397,7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397,7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397,7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397,7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7 774,0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6 930,1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6 850,1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7 774,0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6 930,1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6 850,1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1 525,2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1 312,7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1 312,7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1 525,2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1 312,7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1 312,7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6 138,8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5 547,4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5 427,4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6 138,8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5 547,4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5 427,4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</w:tbl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1.9 </w:t>
      </w:r>
      <w:r>
        <w:rPr>
          <w:sz w:val="28"/>
          <w:szCs w:val="28"/>
        </w:rPr>
        <w:t xml:space="preserve">Приложение 4 к Решению </w:t>
      </w:r>
      <w:r>
        <w:rPr>
          <w:bCs/>
          <w:sz w:val="28"/>
          <w:szCs w:val="28"/>
          <w:lang w:eastAsia="ru-RU"/>
        </w:rPr>
        <w:t>изложить в следующей редакции:</w:t>
      </w:r>
    </w:p>
    <w:p>
      <w:pPr>
        <w:ind w:firstLine="708"/>
        <w:rPr>
          <w:sz w:val="32"/>
          <w:szCs w:val="28"/>
        </w:rPr>
      </w:pPr>
    </w:p>
    <w:p>
      <w:pPr>
        <w:ind w:firstLine="708"/>
        <w:rPr>
          <w:sz w:val="28"/>
          <w:szCs w:val="28"/>
        </w:rPr>
        <w:sectPr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br w:type="page"/>
      </w:r>
    </w:p>
    <w:p>
      <w:pPr>
        <w:rPr>
          <w:lang w:eastAsia="ru-RU"/>
        </w:rPr>
      </w:pPr>
    </w:p>
    <w:p>
      <w:pPr>
        <w:pStyle w:val="4"/>
        <w:jc w:val="right"/>
        <w:rPr>
          <w:rFonts w:ascii="Times New Roman" w:hAnsi="Times New Roman"/>
          <w:b w:val="0"/>
          <w:szCs w:val="28"/>
          <w:u w:val="none"/>
        </w:rPr>
      </w:pPr>
      <w:r>
        <w:rPr>
          <w:rFonts w:ascii="Times New Roman" w:hAnsi="Times New Roman"/>
          <w:b w:val="0"/>
          <w:szCs w:val="28"/>
          <w:u w:val="none"/>
        </w:rPr>
        <w:t xml:space="preserve"> «Приложение 4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16 декабря 2021 года № 200</w:t>
      </w:r>
    </w:p>
    <w:p>
      <w:pPr>
        <w:rPr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2022 год</w:t>
      </w:r>
    </w:p>
    <w:p>
      <w:pPr>
        <w:ind w:right="-598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>
        <w:trPr>
          <w:trHeight w:val="9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Раздел/ 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Окружной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бюджет</w:t>
            </w:r>
          </w:p>
        </w:tc>
      </w:tr>
    </w:tbl>
    <w:p>
      <w:pPr>
        <w:spacing w:line="14" w:lineRule="exact"/>
        <w:ind w:right="-595"/>
        <w:jc w:val="right"/>
        <w:rPr>
          <w:sz w:val="28"/>
          <w:szCs w:val="28"/>
        </w:rPr>
      </w:pP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>
        <w:trPr>
          <w:trHeight w:val="233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2 805 524,8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1 334 703,0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1 254 177,6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216 643,7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2 582 299,4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1 132 177,0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1 237 277,8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212 844,6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71 372,8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71 372,8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24 459,0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24 459,0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2 626,3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2 626,3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1 306,4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1 306,4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0110100113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реализацию инициативных проектов граждан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0110100115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1 377,1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1 377,1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</w:t>
            </w:r>
            <w:r>
              <w:rPr>
                <w:sz w:val="24"/>
                <w:szCs w:val="24"/>
                <w:lang w:eastAsia="ru-RU"/>
              </w:rPr>
              <w:lastRenderedPageBreak/>
              <w:t>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4 875,6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4 875,6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4 556,0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4 556,0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Резервный фонд Администрации городского округа Анадырь на непредвиденные расходы (Закупка </w:t>
            </w:r>
            <w:r>
              <w:rPr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36 841,0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36 841,0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35 602,6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35 602,6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</w:t>
            </w:r>
            <w:r>
              <w:rPr>
                <w:sz w:val="24"/>
                <w:szCs w:val="24"/>
                <w:lang w:eastAsia="ru-RU"/>
              </w:rPr>
              <w:lastRenderedPageBreak/>
              <w:t>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0110210110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10 002,1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10 002,1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0120181010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9 009,1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9 009,1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4 692,0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4 692,0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Взносы на капитальный ремонт муниципальных помещений, расположенных в многоквартирных </w:t>
            </w:r>
            <w:r>
              <w:rPr>
                <w:sz w:val="24"/>
                <w:szCs w:val="24"/>
                <w:lang w:eastAsia="ru-RU"/>
              </w:rPr>
              <w:lastRenderedPageBreak/>
              <w:t>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расходов на обслуживание муниципального долга (Обслуживание государственного (муниципального) долга)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0130181060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2 629,4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2 629,4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0200282020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0200382030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97 649,8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80 642,4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17 007,4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74 017,4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74 017,4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74 017,4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74 017,4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0310183020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60 516,4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60 516,4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0310183021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13 501,0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13 501,0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"Поддержка и развитие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23 632,4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6 625,0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17 007,4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17 807,4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17 007,4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финансовую поддержку субъектов предпринимательской деятельности, осуществляющих деятельность в городской местности, в связи с распространением новой коронавирусной инфекции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0330144040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16 383,4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16 383,4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Предоставление </w:t>
            </w:r>
            <w:proofErr w:type="spellStart"/>
            <w:r>
              <w:rPr>
                <w:sz w:val="24"/>
                <w:szCs w:val="24"/>
                <w:lang w:eastAsia="ru-RU"/>
              </w:rPr>
              <w:t>субсидиина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реализацию бизнес-проектов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0330183040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субъектам предпринимательской деятельности на финансовое обеспечение части затрат на развитие овощеводства закрытого грунта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0330183060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03301S0580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03301S058М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"Имущественная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Оснащение территории городского округа Анадырь нестационарными торговыми объектами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0330283041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150 286,6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85 552,1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50 918,2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13 816,3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4 733,1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3 522,8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4 733,1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3 522,8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04103L4970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4 733,1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3 522,8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57 790,7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6 590,7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40 906,5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10 293,5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40 906,5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10 293,5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04201R082Д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10 835,3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10 293,5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04201Z082Д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40 364,7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40 364,7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6 590,7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6 590,7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5 170,2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5 170,2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0420284010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1 420,5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1 420,5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9 141,5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9 004,3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9 141,5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9 004,3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04401S2370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9 004,3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9 004,3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04401S237М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"Ликвидация аварийного жилищного фонда"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78 621,3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78 621,3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жилого помещения, равнозначного по общей площади ранее занимаемому"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66 800,0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условий, за счет местного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04501S240М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66 800,0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"Выкуп изымаемого жилого помещения"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предоставление собственнику компенсации за изымаемое жилое помещение, находящееся в аварийном многоквартирном доме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0450287086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"Выкуп изымаемого нежилого помещения"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7 621,3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предоставление собственнику компенсации за изымаемое нежилое помещение, находящееся в аварийном многоквартирном доме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0450387085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7 621,3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838 060,6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553 007,8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217 766,0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67 286,8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189 582,8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142 402,2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41 250,0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10 595,5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10 595,5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0510185020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10 595,5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10 595,5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108 463,5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108 463,5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0510285022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3 993,3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3 993,3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Субсидии управляющим организациям, осуществляющим управление многоквартирными </w:t>
            </w:r>
            <w:r>
              <w:rPr>
                <w:sz w:val="24"/>
                <w:szCs w:val="24"/>
                <w:lang w:eastAsia="ru-RU"/>
              </w:rPr>
              <w:lastRenderedPageBreak/>
              <w:t>домами, на финансовое обеспечение расходов, связанных с ремонтом подъездов в многоквартирных домах на территории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0510285032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управляющим организациям на ремонт фасадов многоквартирных домов на территории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0510285033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78 250,0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78 250,0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управляющим организациям на ремонт системы водоотведения в коммунальных квартирах многоквартирных домов на территории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0510285035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2 120,2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2 120,2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22 683,7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22 683,7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организациям жилищно-коммунального хозяйства на выполнение работ на объектах коммунальной инфраструктуры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0510385030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19 183,7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19 183,7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муниципальным учреждениям на частичную компенсацию затрат по уплате лизинговых платежей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0510387083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051F500000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47 840,1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41 250,0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051F552430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1 020,8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051F552430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46 819,3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4 923,4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41 250,0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626 948,1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389 075,9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211 835,4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26 036,8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222 734,7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220 005,5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2 729,2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0520166369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35 866,7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35 866,7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кладбищ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2 543,1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2 543,1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памятников и скульптурных композиций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2 370,4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2 370,4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8 445,0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8 445,0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инфраструктуры индивидуального жилищного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Развитие инфраструктуры индивидуального жилищного строительства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41 320,9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41 320,9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 дворовых территорий многоквартирных домов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119 100,8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119 100,8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проектов инициативного бюджетирования, за счет средств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05201S2100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2 729,2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2 729,2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проектов инициативного бюджетирования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05201S210М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9 182,7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9 182,7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15 229,9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15 229,9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7 516,0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7 516,0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1 713,9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1 713,9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Строительство, реконструкция и ремонт объектов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0520280064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134 644,2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91 264,4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43 379,8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межбюджетные трансферты на финансовое обеспечение дорожной деятельности за счет средств резервного фонда Правительства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052035390F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43 379,8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43 379,8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0520385071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90 964,4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90 964,4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противопожарных проездов в зимний период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0520385078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28 011,8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28 011,8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и ремонт сетей уличного освещения, находящихся в собственности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0520485061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25 261,1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25 261,1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0520485062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2 750,7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2 750,7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0520585064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24 992,2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24 992,2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Строительство автомобильных дорог на территории городского округа Анадырь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0520685069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24 992,2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24 992,2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"Реализация национального проекта "Безопасные и качественные автомобильные дороги", в рамках регионального проекта "Дорожная сеть"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0520700000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6 906,9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6 906,9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Капитальный ремонт и ремонт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0520785072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6 906,9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6 906,9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0520800000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документов территориального планирования и градостроительного зонирования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0520887084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192 167,8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165 726,4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26 036,8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052R153932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165 195,0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165 195,0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052R153942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26 972,8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26 036,8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21 529,7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21 529,7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21 529,7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21 529,7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Капитальный ремонт кабельных и воздушных линий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0530185041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Реконструкция кабельных и воздушных линий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0530185046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2 329,7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2 329,7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Реконструкция кабельных и воздушных линий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0530185046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82 981,4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75 569,8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2 411,6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77 553,8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70 942,2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52 554,2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52 554,2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</w:t>
            </w:r>
            <w:r>
              <w:rPr>
                <w:sz w:val="24"/>
                <w:szCs w:val="24"/>
                <w:lang w:eastAsia="ru-RU"/>
              </w:rPr>
              <w:lastRenderedPageBreak/>
              <w:t>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0610110110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06101М9908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51 539,2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51 539,2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0610286010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17 238,0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17 238,0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16 470,4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16 470,4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</w:t>
            </w:r>
            <w:r>
              <w:rPr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0610310110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"Проектно-изыскательские, ремонтные работы, строительство и реконструкция объектов культуры"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1 636,6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ремонтных работ в муниципальных учреждениях культуры и спорта (за счет средств окружного бюджета)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0610442240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ремонтных работ в муниципальных учреждениях культуры и спорта (за счет средств местного бюджета)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061044224М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условий межнационального мира и согласия, гармонизации межнациональных (</w:t>
            </w:r>
            <w:proofErr w:type="spellStart"/>
            <w:r>
              <w:rPr>
                <w:sz w:val="24"/>
                <w:szCs w:val="24"/>
                <w:lang w:eastAsia="ru-RU"/>
              </w:rPr>
              <w:t>межэтических</w:t>
            </w:r>
            <w:proofErr w:type="spellEnd"/>
            <w:r>
              <w:rPr>
                <w:sz w:val="24"/>
                <w:szCs w:val="24"/>
                <w:lang w:eastAsia="ru-RU"/>
              </w:rPr>
              <w:t>) отношений"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и проведение культурно-массового мероприятия "Хлебосольный горожанин"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0610686070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061A100000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Cоздание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модельных муниципальных библиотек (Предоставление субсидий бюджетным, </w:t>
            </w:r>
            <w:r>
              <w:rPr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061A154540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4 627,6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3 827,6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3 815,4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3 815,4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спортивно-массовых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062P500000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физкультурных мероприятий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062P542390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Организация выездов в тундру для сбора дикоросов для граждан пожилого возраста (Закупка товаров, </w:t>
            </w:r>
            <w:r>
              <w:rPr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0630286078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0630386079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0630386080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"Материальное обеспечение отрасли культуры"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"Создание условий доступности для инвалидов объектов и предоставляемых услуг в сфере культуры"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Создание условий доступности для инвалидов объектов и предоставляемых услуг в сфере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0640187061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1 217 988,8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219 841,0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945 683,6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52 464,2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462 109,3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82 409,4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379 699,9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462 109,3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82 409,4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379 699,9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</w:t>
            </w:r>
            <w:r>
              <w:rPr>
                <w:sz w:val="24"/>
                <w:szCs w:val="24"/>
                <w:lang w:eastAsia="ru-RU"/>
              </w:rPr>
              <w:lastRenderedPageBreak/>
              <w:t>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10 202,0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10 202,0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071014309Д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07101М9901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72 207,4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72 207,4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07101С9901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379 293,6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379 293,6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493 428,0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60 319,1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380 644,7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52 464,2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489 298,6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60 257,1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380 563,3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48 478,2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</w:t>
            </w:r>
            <w:r>
              <w:rPr>
                <w:sz w:val="24"/>
                <w:szCs w:val="24"/>
                <w:lang w:eastAsia="ru-RU"/>
              </w:rPr>
              <w:lastRenderedPageBreak/>
              <w:t>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0720153031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21 092,4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21 092,4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07201L304Д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29 266,2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1 441,4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27 385,8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07201М9902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52 803,1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52 803,1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07201С9902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379 121,9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379 121,9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072E200000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4 129,4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3 986,0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Создание в общеобразовательных организациях, расположенных в сельской местности и малых городах, условий для занятий физической </w:t>
            </w:r>
            <w:r>
              <w:rPr>
                <w:sz w:val="24"/>
                <w:szCs w:val="24"/>
                <w:lang w:eastAsia="ru-RU"/>
              </w:rPr>
              <w:lastRenderedPageBreak/>
              <w:t>культурой и спортом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072E25097Д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4 129,4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3 986,0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167 809,9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36 224,9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131 585,0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167 809,9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36 224,9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131 585,0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3 826,0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07301М9904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32 398,9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32 398,9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07301С9904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131 585,0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131 585,0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81 718,9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35 581,6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46 137,3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8 250,4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0740187010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0740187010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мероприятий, направленных на поддержку юнармейского движения в городском округе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0740187011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07401S232М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Реализация мероприятий по профессиональной ориентации лиц, обучающихся в общеобразовательных организациях за счет средств окружного бюджета (Предоставление субсидий </w:t>
            </w:r>
            <w:r>
              <w:rPr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07401S2410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Реализация мероприятий по профессиональной ориентации лиц, обучающихся в общеобразовательных организациях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07401S241М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направленных на поддержку кадетского движения в городском округе Анадырь,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направленных на поддержку кадетского движения в городском округе Анадырь (</w:t>
            </w: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>, средства бюджета городского округа Анадырь)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07401S263М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педагогической конференции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0740287031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Реализация мероприятий по поддержке творчества обучающихся инженерной направленности за счет средств бюджета городского округа Анадырь в </w:t>
            </w:r>
            <w:r>
              <w:rPr>
                <w:sz w:val="24"/>
                <w:szCs w:val="24"/>
                <w:lang w:eastAsia="ru-RU"/>
              </w:rPr>
              <w:lastRenderedPageBreak/>
              <w:t>порядке софинансирования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07404S244М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29 970,7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8 870,7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ремонтных работ на объектах инфраструктуры образования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0740587077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2 488,0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2 488,0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ремонтных работ в муниципальных образовательных организациях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07405S227Д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ремонтных работ в муниципальных образовательных организациях городского округа Анадырь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07405S227М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6 382,7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6 382,7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22 588,4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22 588,4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0740610110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19 185,3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19 185,3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2 893,1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2 893,1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18 363,3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18 087,3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18 087,3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18 087,3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07408S108Д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Мероприятия по профилактике детского дорожно-транспортного травматизма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07408S108М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"Создание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0740900000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Создание условий доступности для инвалидов объектов и предоставляемых услуг в сфере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0740987060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12 922,7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5 306,0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7 616,7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11 216,7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7 616,7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07501S2150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07501S215Д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7 616,7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7 616,7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Проведение массовых мероприятий в области молодежной политики (Закупка товаров, работ и </w:t>
            </w:r>
            <w:r>
              <w:rPr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"Охрана окружающей среды в городском округе Анадырь на 2015-2024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86 415,1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21 896,0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61 293,1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86 415,1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21 896,0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61 293,1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"Формирование планов по охране окружающей среды"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ликвидации свалок бытовых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0820188030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"Чистая страна"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082G100000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67 415,1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61 293,1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082G152420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67 415,1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61 293,1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2018-2024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24 088,1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12 984,2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24 088,1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12 984,2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программ формирования современной городской среды, в рамках национального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090F255550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24 088,1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12 984,2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10 826,8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10 826,8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10 826,8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10 826,8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1000180333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6 627,5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6 627,5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1000180373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4 199,3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4 199,3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223 225,4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202 526,5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16 899,8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3 799,1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85 557,7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80 884,9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3 662,6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Глава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7 153,6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7 153,6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7 083,6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7 083,6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78 404,1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73 731,3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3 662,6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69 801,3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69 801,3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выполнения функций исполнительных органов власти городского округа </w:t>
            </w:r>
            <w:r>
              <w:rPr>
                <w:sz w:val="24"/>
                <w:szCs w:val="24"/>
                <w:lang w:eastAsia="ru-RU"/>
              </w:rPr>
              <w:lastRenderedPageBreak/>
              <w:t>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8020000260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административных комиссий (Расходы на выплаты персоналу в целях </w:t>
            </w:r>
            <w:r>
              <w:rPr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8020043040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3 561,4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3 561,4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101,2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74 416,1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74 416,1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74 416,1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74 416,1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</w:t>
            </w:r>
            <w:r>
              <w:rPr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8190010110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41 563,9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41 563,9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29 874,9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29 874,9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1 762,3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1 762,3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43 673,1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27 647,0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15 889,6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32 513,0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16 486,9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15 889,6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Пожертвование в Негосударственный благотворительный Фонд "Возрождение"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7 696,4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7 696,4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Поощрение за достижение показателей деятельности органов местного самоуправления </w:t>
            </w:r>
            <w:r>
              <w:rPr>
                <w:sz w:val="24"/>
                <w:szCs w:val="24"/>
                <w:lang w:eastAsia="ru-RU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4 062,9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4 062,9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Достижение показателей деятельности органов исполнительной власти субъектов Российской </w:t>
            </w:r>
            <w:r>
              <w:rPr>
                <w:sz w:val="24"/>
                <w:szCs w:val="24"/>
                <w:lang w:eastAsia="ru-RU"/>
              </w:rPr>
              <w:lastRenderedPageBreak/>
              <w:t>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8290051200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11 160,1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11 160,1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11 160,1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11 160,1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6 709,7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6 709,7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Депутаты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4 023,2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4 023,2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</w:t>
            </w:r>
            <w:r>
              <w:rPr>
                <w:sz w:val="24"/>
                <w:szCs w:val="24"/>
                <w:lang w:eastAsia="ru-RU"/>
              </w:rPr>
              <w:lastRenderedPageBreak/>
              <w:t>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8310000060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3 896,0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2 686,5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1 867,6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1 867,6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5 062,8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5 062,8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Избирательной комиссии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5 062,8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5 062,8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обеспечение деятельности членов Избирательной комиссии городского округа Анадырь (Расходы на выплаты персоналу в целях </w:t>
            </w:r>
            <w:r>
              <w:rPr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8410000090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4 288,5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8410000110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8410000110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7 806,0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7 806,0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7 806,0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7 806,0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6 138,8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6 138,8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</w:t>
            </w:r>
            <w:r>
              <w:rPr>
                <w:sz w:val="24"/>
                <w:szCs w:val="24"/>
                <w:lang w:eastAsia="ru-RU"/>
              </w:rPr>
              <w:lastRenderedPageBreak/>
              <w:t>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8510010110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</w:tbl>
    <w:p>
      <w:pPr>
        <w:spacing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»;</w:t>
      </w:r>
    </w:p>
    <w:p>
      <w:pPr>
        <w:rPr>
          <w:sz w:val="28"/>
          <w:szCs w:val="28"/>
        </w:rPr>
        <w:sectPr>
          <w:pgSz w:w="16838" w:h="11906" w:orient="landscape"/>
          <w:pgMar w:top="284" w:right="1134" w:bottom="851" w:left="1134" w:header="709" w:footer="709" w:gutter="0"/>
          <w:cols w:space="708"/>
          <w:docGrid w:linePitch="360"/>
        </w:sectPr>
      </w:pPr>
    </w:p>
    <w:p>
      <w:pPr>
        <w:suppressAutoHyphens/>
        <w:ind w:right="-5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lastRenderedPageBreak/>
        <w:t xml:space="preserve">1.10 </w:t>
      </w:r>
      <w:r>
        <w:rPr>
          <w:sz w:val="28"/>
          <w:szCs w:val="28"/>
        </w:rPr>
        <w:t>Приложение 7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keepNext/>
        <w:jc w:val="right"/>
        <w:outlineLvl w:val="3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«Приложение 7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16 декабря 2021 года № 200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2022 год</w:t>
      </w:r>
    </w:p>
    <w:p>
      <w:pPr>
        <w:rPr>
          <w:sz w:val="26"/>
          <w:szCs w:val="26"/>
        </w:rPr>
      </w:pPr>
    </w:p>
    <w:tbl>
      <w:tblPr>
        <w:tblW w:w="9839" w:type="dxa"/>
        <w:tblInd w:w="93" w:type="dxa"/>
        <w:tblLook w:val="04A0" w:firstRow="1" w:lastRow="0" w:firstColumn="1" w:lastColumn="0" w:noHBand="0" w:noVBand="1"/>
      </w:tblPr>
      <w:tblGrid>
        <w:gridCol w:w="3520"/>
        <w:gridCol w:w="4575"/>
        <w:gridCol w:w="1744"/>
      </w:tblGrid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br w:type="page"/>
            </w:r>
            <w:r>
              <w:rPr>
                <w:sz w:val="26"/>
                <w:szCs w:val="26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-377 977,5</w:t>
            </w:r>
          </w:p>
        </w:tc>
      </w:tr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бюджета городского округа Анадырь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(</w:t>
            </w:r>
            <w:proofErr w:type="spellStart"/>
            <w:r>
              <w:rPr>
                <w:sz w:val="26"/>
                <w:szCs w:val="26"/>
                <w:lang w:eastAsia="ru-RU"/>
              </w:rPr>
              <w:t>тыс.рублей</w:t>
            </w:r>
            <w:proofErr w:type="spellEnd"/>
            <w:r>
              <w:rPr>
                <w:sz w:val="26"/>
                <w:szCs w:val="26"/>
                <w:lang w:eastAsia="ru-RU"/>
              </w:rPr>
              <w:t>)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Сумма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000 01 00 00 00 00 0000 000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377 977,5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53 250,0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000 01 03 01 00 00 0000 000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53 250,0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000 01 03 01 00 00 0000 700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83 750,0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000 01 03 01 00 04 0000 710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83 750,0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000 01 03 01 00 00 0000 800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-30 500,0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000 01 03 01 00 04 0000 810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-30 500,0   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000 01 05 00 00 00 0000 000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324 727,5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000 01 05 00 00 00 0000 500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Увеличение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-2 511 297,3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-2 511 297,3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000 01 05 02 01 00 0000 510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-2 511 297,3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000 01 05 02 01 04 0000 510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-2 511 297,3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000 01 05 00 00 00 0000 600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Уменьшение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2 836 024,8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2 836 024,8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000 01 05 02 01 00 0000 610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2 836 024,8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000 01 05 02 01 04 0000 610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2 836 024,8</w:t>
            </w:r>
          </w:p>
        </w:tc>
      </w:tr>
    </w:tbl>
    <w:p>
      <w:pPr>
        <w:rPr>
          <w:sz w:val="26"/>
          <w:szCs w:val="26"/>
        </w:rPr>
      </w:pPr>
    </w:p>
    <w:p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t>»;</w:t>
      </w:r>
    </w:p>
    <w:p>
      <w:pPr>
        <w:spacing w:after="160" w:line="259" w:lineRule="auto"/>
        <w:rPr>
          <w:sz w:val="26"/>
          <w:szCs w:val="26"/>
        </w:rPr>
      </w:pPr>
    </w:p>
    <w:p>
      <w:pPr>
        <w:suppressAutoHyphens/>
        <w:ind w:right="-5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1.11 </w:t>
      </w:r>
      <w:r>
        <w:rPr>
          <w:sz w:val="28"/>
          <w:szCs w:val="28"/>
        </w:rPr>
        <w:t>Приложение 9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spacing w:after="160" w:line="259" w:lineRule="auto"/>
        <w:jc w:val="left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br w:type="page"/>
      </w:r>
    </w:p>
    <w:p>
      <w:pPr>
        <w:keepNext/>
        <w:jc w:val="right"/>
        <w:outlineLvl w:val="3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>«Приложение 9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16 декабря 2021 года № 200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2024 год</w:t>
      </w:r>
    </w:p>
    <w:p>
      <w:pPr>
        <w:rPr>
          <w:sz w:val="26"/>
          <w:szCs w:val="26"/>
        </w:rPr>
      </w:pPr>
    </w:p>
    <w:tbl>
      <w:tblPr>
        <w:tblW w:w="9405" w:type="dxa"/>
        <w:tblInd w:w="93" w:type="dxa"/>
        <w:tblLook w:val="04A0" w:firstRow="1" w:lastRow="0" w:firstColumn="1" w:lastColumn="0" w:noHBand="0" w:noVBand="1"/>
      </w:tblPr>
      <w:tblGrid>
        <w:gridCol w:w="3349"/>
        <w:gridCol w:w="4350"/>
        <w:gridCol w:w="1706"/>
      </w:tblGrid>
      <w:tr>
        <w:trPr>
          <w:trHeight w:val="20"/>
        </w:trPr>
        <w:tc>
          <w:tcPr>
            <w:tcW w:w="7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br w:type="page"/>
            </w:r>
            <w:r>
              <w:rPr>
                <w:sz w:val="26"/>
                <w:szCs w:val="26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7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бюджета городского округа Анадырь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(</w:t>
            </w:r>
            <w:proofErr w:type="spellStart"/>
            <w:r>
              <w:rPr>
                <w:sz w:val="26"/>
                <w:szCs w:val="26"/>
                <w:lang w:eastAsia="ru-RU"/>
              </w:rPr>
              <w:t>тыс.рублей</w:t>
            </w:r>
            <w:proofErr w:type="spellEnd"/>
            <w:r>
              <w:rPr>
                <w:sz w:val="26"/>
                <w:szCs w:val="26"/>
                <w:lang w:eastAsia="ru-RU"/>
              </w:rPr>
              <w:t>)</w:t>
            </w:r>
          </w:p>
        </w:tc>
      </w:tr>
      <w:tr>
        <w:trPr>
          <w:trHeight w:val="20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Сумма</w:t>
            </w:r>
          </w:p>
        </w:tc>
      </w:tr>
      <w:tr>
        <w:trPr>
          <w:trHeight w:val="20"/>
        </w:trPr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000 01 00 00 00 00 0000 000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-33 750,0</w:t>
            </w:r>
          </w:p>
        </w:tc>
      </w:tr>
      <w:tr>
        <w:trPr>
          <w:trHeight w:val="20"/>
        </w:trPr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000 01 03 00 00 00 0000 000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-33 750,0</w:t>
            </w:r>
          </w:p>
        </w:tc>
      </w:tr>
      <w:tr>
        <w:trPr>
          <w:trHeight w:val="20"/>
        </w:trPr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000 01 03 01 00 00 0000 000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-33 750,0</w:t>
            </w:r>
          </w:p>
        </w:tc>
      </w:tr>
      <w:tr>
        <w:trPr>
          <w:trHeight w:val="20"/>
        </w:trPr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000 01 03 01 00 00 0000 800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-33 750,0</w:t>
            </w:r>
          </w:p>
        </w:tc>
      </w:tr>
      <w:tr>
        <w:trPr>
          <w:trHeight w:val="20"/>
        </w:trPr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000 01 03 01 00 04 0000 810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-33 750,0   </w:t>
            </w:r>
          </w:p>
        </w:tc>
      </w:tr>
      <w:tr>
        <w:trPr>
          <w:trHeight w:val="20"/>
        </w:trPr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000 01 05 00 00 00 0000 000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000 01 05 00 00 00 0000 500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Увеличение остатков средств бюджетов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-1 611 265,0</w:t>
            </w:r>
          </w:p>
        </w:tc>
      </w:tr>
      <w:tr>
        <w:trPr>
          <w:trHeight w:val="20"/>
        </w:trPr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000 01 05 02 00 00 0000 500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-1 611 265,0</w:t>
            </w:r>
          </w:p>
        </w:tc>
      </w:tr>
      <w:tr>
        <w:trPr>
          <w:trHeight w:val="20"/>
        </w:trPr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000 01 05 02 01 00 0000 510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-1 611 265,0</w:t>
            </w:r>
          </w:p>
        </w:tc>
      </w:tr>
      <w:tr>
        <w:trPr>
          <w:trHeight w:val="20"/>
        </w:trPr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000 01 05 02 01 04 0000 510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-1 611 265,0</w:t>
            </w:r>
          </w:p>
        </w:tc>
      </w:tr>
      <w:tr>
        <w:trPr>
          <w:trHeight w:val="20"/>
        </w:trPr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000 01 05 00 00 00 0000 600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Уменьшение остатков средств бюджетов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1 611 265,0 </w:t>
            </w:r>
          </w:p>
        </w:tc>
      </w:tr>
      <w:tr>
        <w:trPr>
          <w:trHeight w:val="20"/>
        </w:trPr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000 01 05 02 00 00 0000 600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1 611 265,0 </w:t>
            </w:r>
          </w:p>
        </w:tc>
      </w:tr>
      <w:tr>
        <w:trPr>
          <w:trHeight w:val="20"/>
        </w:trPr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000 01 05 02 01 00 0000 610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1 611 265,0 </w:t>
            </w:r>
          </w:p>
        </w:tc>
      </w:tr>
      <w:tr>
        <w:trPr>
          <w:trHeight w:val="20"/>
        </w:trPr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000 01 05 02 01 04 0000 610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1 611 265,0 </w:t>
            </w:r>
          </w:p>
        </w:tc>
      </w:tr>
    </w:tbl>
    <w:p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t>»;</w:t>
      </w:r>
    </w:p>
    <w:p>
      <w:pPr>
        <w:spacing w:after="160" w:line="259" w:lineRule="auto"/>
        <w:rPr>
          <w:sz w:val="26"/>
          <w:szCs w:val="26"/>
        </w:rPr>
      </w:pPr>
    </w:p>
    <w:p>
      <w:pPr>
        <w:suppressAutoHyphens/>
        <w:ind w:right="-6" w:firstLine="709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1.12 </w:t>
      </w:r>
      <w:r>
        <w:rPr>
          <w:sz w:val="28"/>
          <w:szCs w:val="28"/>
        </w:rPr>
        <w:t>Приложение 10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jc w:val="right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«</w:t>
      </w:r>
      <w:r>
        <w:rPr>
          <w:sz w:val="28"/>
          <w:szCs w:val="28"/>
        </w:rPr>
        <w:t>Приложение 10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16 декабря 2021 года № 200</w:t>
      </w:r>
    </w:p>
    <w:tbl>
      <w:tblPr>
        <w:tblW w:w="9627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городского округа Анадырь на 2022 год</w:t>
            </w:r>
          </w:p>
        </w:tc>
      </w:tr>
      <w:tr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заимствований на 1 января 2022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привлечения в 2022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в 2022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Планируемый объем заимствований  на 1 января 2023 года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Общий объем внутренних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53 430,0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83 750,0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30 500,0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106 680,0</w:t>
            </w:r>
          </w:p>
        </w:tc>
      </w:tr>
      <w:tr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53 430,0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83 750,0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30 500,0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106 680,0</w:t>
            </w:r>
          </w:p>
        </w:tc>
      </w:tr>
    </w:tbl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».</w:t>
      </w:r>
    </w:p>
    <w:p>
      <w:pPr>
        <w:keepNext/>
        <w:jc w:val="right"/>
        <w:outlineLvl w:val="3"/>
        <w:rPr>
          <w:sz w:val="28"/>
          <w:szCs w:val="28"/>
        </w:rPr>
      </w:pPr>
    </w:p>
    <w:p>
      <w:pPr>
        <w:suppressAutoHyphens/>
        <w:ind w:right="-6" w:firstLine="709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1.13 </w:t>
      </w:r>
      <w:r>
        <w:rPr>
          <w:sz w:val="28"/>
          <w:szCs w:val="28"/>
        </w:rPr>
        <w:t>Приложение 11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jc w:val="right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«</w:t>
      </w:r>
      <w:r>
        <w:rPr>
          <w:sz w:val="28"/>
          <w:szCs w:val="28"/>
        </w:rPr>
        <w:t>Приложение 11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16 декабря 2021 года № 200</w:t>
      </w: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городского округа Анадырь на 2023 год</w:t>
            </w:r>
          </w:p>
        </w:tc>
      </w:tr>
      <w:tr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заимствований на 1 января 2023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привлечения в 2023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в 2023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Планируемый объем заимствований  на 1 января 2024 года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Общий объем внутренних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106 680,0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22 930,0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83 750,0</w:t>
            </w:r>
          </w:p>
        </w:tc>
      </w:tr>
      <w:tr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106 680,0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22 930,0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83 750,0</w:t>
            </w:r>
          </w:p>
        </w:tc>
      </w:tr>
    </w:tbl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».</w:t>
      </w:r>
    </w:p>
    <w:p>
      <w:pPr>
        <w:keepNext/>
        <w:jc w:val="right"/>
        <w:outlineLvl w:val="3"/>
        <w:rPr>
          <w:sz w:val="28"/>
          <w:szCs w:val="28"/>
        </w:rPr>
      </w:pPr>
    </w:p>
    <w:p>
      <w:pPr>
        <w:suppressAutoHyphens/>
        <w:ind w:right="-6" w:firstLine="709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1.14 </w:t>
      </w:r>
      <w:r>
        <w:rPr>
          <w:sz w:val="28"/>
          <w:szCs w:val="28"/>
        </w:rPr>
        <w:t>Приложение 12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jc w:val="right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«</w:t>
      </w:r>
      <w:r>
        <w:rPr>
          <w:sz w:val="28"/>
          <w:szCs w:val="28"/>
        </w:rPr>
        <w:t>Приложение 12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16 декабря 2021 года № 200</w:t>
      </w: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городского округа Анадырь на 2024 год</w:t>
            </w:r>
          </w:p>
        </w:tc>
      </w:tr>
      <w:tr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заимствований на 1 января 2024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привлечения в 2024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в 2024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Планируемый объем заимствований  на 1 января 2025 года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Общий объем внутренних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83 750,0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33 750,0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50 000,0</w:t>
            </w:r>
          </w:p>
        </w:tc>
      </w:tr>
      <w:tr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83 750,0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33 750,0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50 000,0</w:t>
            </w:r>
          </w:p>
        </w:tc>
      </w:tr>
    </w:tbl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».</w:t>
      </w:r>
    </w:p>
    <w:p>
      <w:pPr>
        <w:spacing w:after="160" w:line="259" w:lineRule="auto"/>
        <w:rPr>
          <w:sz w:val="26"/>
          <w:szCs w:val="26"/>
        </w:rPr>
      </w:pPr>
    </w:p>
    <w:p>
      <w:pPr>
        <w:spacing w:after="160" w:line="259" w:lineRule="auto"/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>
        <w:rPr>
          <w:bCs/>
          <w:sz w:val="28"/>
          <w:szCs w:val="28"/>
        </w:rPr>
        <w:t>Настоящее решение подлежит опубликованию и вступает в силу со дня его опубликования.</w:t>
      </w:r>
    </w:p>
    <w:p>
      <w:pPr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</w:r>
    </w:p>
    <w:p>
      <w:pPr>
        <w:ind w:firstLine="708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99"/>
        <w:gridCol w:w="4655"/>
      </w:tblGrid>
      <w:tr>
        <w:trPr>
          <w:trHeight w:val="160"/>
        </w:trPr>
        <w:tc>
          <w:tcPr>
            <w:tcW w:w="4927" w:type="dxa"/>
          </w:tcPr>
          <w:p>
            <w:pPr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>
            <w:pPr>
              <w:jc w:val="right"/>
              <w:rPr>
                <w:bCs/>
                <w:sz w:val="28"/>
                <w:szCs w:val="28"/>
              </w:rPr>
            </w:pPr>
          </w:p>
        </w:tc>
      </w:tr>
      <w:tr>
        <w:tc>
          <w:tcPr>
            <w:tcW w:w="4927" w:type="dxa"/>
          </w:tcPr>
          <w:p>
            <w:pPr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>
            <w:pPr>
              <w:jc w:val="right"/>
              <w:rPr>
                <w:bCs/>
                <w:sz w:val="28"/>
                <w:szCs w:val="28"/>
              </w:rPr>
            </w:pPr>
          </w:p>
        </w:tc>
      </w:tr>
      <w:tr>
        <w:trPr>
          <w:trHeight w:val="66"/>
        </w:trPr>
        <w:tc>
          <w:tcPr>
            <w:tcW w:w="4927" w:type="dxa"/>
          </w:tcPr>
          <w:p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</w:tc>
        <w:tc>
          <w:tcPr>
            <w:tcW w:w="4927" w:type="dxa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Председатель Совета депутатов</w:t>
            </w:r>
          </w:p>
        </w:tc>
      </w:tr>
      <w:tr>
        <w:trPr>
          <w:trHeight w:val="357"/>
        </w:trPr>
        <w:tc>
          <w:tcPr>
            <w:tcW w:w="4927" w:type="dxa"/>
          </w:tcPr>
          <w:p>
            <w:pPr>
              <w:jc w:val="left"/>
              <w:rPr>
                <w:b/>
                <w:bCs/>
                <w:sz w:val="28"/>
                <w:szCs w:val="28"/>
              </w:rPr>
            </w:pPr>
          </w:p>
          <w:p>
            <w:pPr>
              <w:jc w:val="left"/>
              <w:rPr>
                <w:b/>
                <w:bCs/>
                <w:sz w:val="28"/>
                <w:szCs w:val="28"/>
              </w:rPr>
            </w:pPr>
          </w:p>
          <w:p>
            <w:pPr>
              <w:jc w:val="left"/>
              <w:rPr>
                <w:b/>
                <w:bCs/>
                <w:sz w:val="28"/>
                <w:szCs w:val="28"/>
              </w:rPr>
            </w:pPr>
          </w:p>
          <w:p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 Л.А. Николаев</w:t>
            </w:r>
          </w:p>
        </w:tc>
        <w:tc>
          <w:tcPr>
            <w:tcW w:w="4927" w:type="dxa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</w:t>
            </w: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 В.А. Тюхтий</w:t>
            </w:r>
          </w:p>
        </w:tc>
      </w:tr>
      <w:tr>
        <w:trPr>
          <w:trHeight w:val="357"/>
        </w:trPr>
        <w:tc>
          <w:tcPr>
            <w:tcW w:w="4927" w:type="dxa"/>
          </w:tcPr>
          <w:p>
            <w:pPr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>
      <w:pPr>
        <w:ind w:firstLine="708"/>
        <w:rPr>
          <w:sz w:val="28"/>
          <w:szCs w:val="28"/>
        </w:rPr>
      </w:pPr>
    </w:p>
    <w:p>
      <w:pPr>
        <w:jc w:val="left"/>
        <w:rPr>
          <w:b/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17 ноября 2022 года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№ 306</w:t>
      </w:r>
    </w:p>
    <w:p>
      <w:pPr>
        <w:rPr>
          <w:sz w:val="28"/>
          <w:szCs w:val="28"/>
        </w:rPr>
      </w:pPr>
    </w:p>
    <w:p>
      <w:pPr>
        <w:jc w:val="left"/>
        <w:rPr>
          <w:sz w:val="26"/>
          <w:szCs w:val="26"/>
        </w:rPr>
      </w:pPr>
    </w:p>
    <w:p>
      <w:pPr>
        <w:ind w:firstLine="284"/>
        <w:rPr>
          <w:sz w:val="28"/>
          <w:szCs w:val="28"/>
        </w:rPr>
      </w:pPr>
    </w:p>
    <w:sectPr>
      <w:pgSz w:w="11906" w:h="16838"/>
      <w:pgMar w:top="1134" w:right="851" w:bottom="1134" w:left="1701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532223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>
        <w:pPr>
          <w:pStyle w:val="a3"/>
          <w:jc w:val="center"/>
          <w:rPr>
            <w:sz w:val="26"/>
            <w:szCs w:val="26"/>
          </w:rPr>
        </w:pPr>
        <w:r>
          <w:rPr>
            <w:sz w:val="26"/>
            <w:szCs w:val="26"/>
          </w:rPr>
          <w:fldChar w:fldCharType="begin"/>
        </w:r>
        <w:r>
          <w:rPr>
            <w:sz w:val="26"/>
            <w:szCs w:val="26"/>
          </w:rPr>
          <w:instrText>PAGE   \* MERGEFORMAT</w:instrText>
        </w:r>
        <w:r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21</w:t>
        </w:r>
        <w:r>
          <w:rPr>
            <w:sz w:val="26"/>
            <w:szCs w:val="26"/>
          </w:rPr>
          <w:fldChar w:fldCharType="end"/>
        </w:r>
      </w:p>
    </w:sdtContent>
  </w:sdt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A74E07-D22F-421F-8AF3-1B52BD94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09">
    <w:name w:val="xl109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0">
    <w:name w:val="xl110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ru-RU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6"/>
      <w:szCs w:val="26"/>
      <w:lang w:eastAsia="ru-RU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b/>
      <w:bCs/>
      <w:color w:val="000000"/>
      <w:sz w:val="28"/>
      <w:szCs w:val="28"/>
      <w:lang w:eastAsia="ru-RU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0">
    <w:name w:val="xl130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31">
    <w:name w:val="xl13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26"/>
      <w:szCs w:val="26"/>
      <w:lang w:eastAsia="ru-RU"/>
    </w:rPr>
  </w:style>
  <w:style w:type="paragraph" w:customStyle="1" w:styleId="xl132">
    <w:name w:val="xl132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6"/>
      <w:szCs w:val="26"/>
      <w:lang w:eastAsia="ru-RU"/>
    </w:rPr>
  </w:style>
  <w:style w:type="paragraph" w:customStyle="1" w:styleId="xl133">
    <w:name w:val="xl133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26"/>
      <w:szCs w:val="26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3">
    <w:name w:val="xl143"/>
    <w:basedOn w:val="a"/>
    <w:pPr>
      <w:shd w:val="clear" w:color="000000" w:fill="FCBF8C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C5C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4">
    <w:name w:val="xl154"/>
    <w:basedOn w:val="a"/>
    <w:pPr>
      <w:shd w:val="clear" w:color="000000" w:fill="A9D774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55">
    <w:name w:val="xl155"/>
    <w:basedOn w:val="a"/>
    <w:pPr>
      <w:shd w:val="clear" w:color="000000" w:fill="EA726F"/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36B7C-B468-450A-9ABB-4F90482D0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119</Pages>
  <Words>31477</Words>
  <Characters>179422</Characters>
  <Application>Microsoft Office Word</Application>
  <DocSecurity>0</DocSecurity>
  <Lines>1495</Lines>
  <Paragraphs>420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Листопадова</cp:lastModifiedBy>
  <cp:revision>5</cp:revision>
  <cp:lastPrinted>2022-11-14T23:29:00Z</cp:lastPrinted>
  <dcterms:created xsi:type="dcterms:W3CDTF">2022-11-16T02:54:00Z</dcterms:created>
  <dcterms:modified xsi:type="dcterms:W3CDTF">2022-11-18T02:48:00Z</dcterms:modified>
</cp:coreProperties>
</file>